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35E01CAF"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6D0597">
        <w:rPr>
          <w:b/>
          <w:bCs/>
          <w:sz w:val="48"/>
        </w:rPr>
        <w:t>What are the Most Common Cancers in the US</w:t>
      </w:r>
      <w:proofErr w:type="gramStart"/>
      <w:r w:rsidR="009F5532">
        <w:rPr>
          <w:b/>
          <w:bCs/>
          <w:sz w:val="48"/>
        </w:rPr>
        <w:t>?</w:t>
      </w:r>
      <w:r w:rsidR="00DD39E5">
        <w:rPr>
          <w:b/>
          <w:bCs/>
          <w:sz w:val="48"/>
        </w:rPr>
        <w:t>_</w:t>
      </w:r>
      <w:proofErr w:type="gramEnd"/>
      <w:r w:rsidR="00ED49FA">
        <w:rPr>
          <w:b/>
          <w:bCs/>
          <w:sz w:val="48"/>
        </w:rPr>
        <w:t>d</w:t>
      </w:r>
      <w:r w:rsidR="00ED2160">
        <w:rPr>
          <w:b/>
          <w:bCs/>
          <w:sz w:val="48"/>
        </w:rPr>
        <w:t>2</w:t>
      </w:r>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50B98484" w:rsidR="00EE024F" w:rsidRDefault="006D0597"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What are the Most Common Cancers in the US?</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232DA83B" w:rsidR="00EE024F" w:rsidRDefault="006D0597" w:rsidP="00EE024F">
      <w:pPr>
        <w:keepNext/>
        <w:keepLines/>
        <w:spacing w:after="160"/>
        <w:rPr>
          <w:rFonts w:cs="Arial"/>
          <w:sz w:val="20"/>
          <w:szCs w:val="20"/>
          <w:lang w:eastAsia="ja-JP"/>
        </w:rPr>
      </w:pPr>
      <w:r>
        <w:rPr>
          <w:rFonts w:cs="Arial"/>
          <w:sz w:val="20"/>
          <w:szCs w:val="20"/>
          <w:lang w:eastAsia="ja-JP"/>
        </w:rPr>
        <w:t>Common cancers</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68BB8588" w14:textId="76B19107" w:rsidR="00CF28F0" w:rsidRDefault="00957E4E"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6D0597" w:rsidRPr="00EC200A">
          <w:rPr>
            <w:rStyle w:val="Hyperlink"/>
            <w:rFonts w:ascii="Lucida Grande" w:hAnsi="Lucida Grande" w:cs="Lucida Grande"/>
          </w:rPr>
          <w:t>https://centraljerseyrcca.com/services/radiation-oncology/</w:t>
        </w:r>
      </w:hyperlink>
    </w:p>
    <w:p w14:paraId="6A6A3C78" w14:textId="77777777" w:rsidR="006D0597" w:rsidRDefault="006D0597" w:rsidP="00EE024F">
      <w:pPr>
        <w:keepNext/>
        <w:keepLines/>
        <w:widowControl w:val="0"/>
        <w:autoSpaceDE w:val="0"/>
        <w:autoSpaceDN w:val="0"/>
        <w:adjustRightInd w:val="0"/>
        <w:spacing w:before="120"/>
        <w:rPr>
          <w:rFonts w:cs="Arial"/>
          <w:b/>
          <w:color w:val="0000FF"/>
          <w:sz w:val="20"/>
          <w:szCs w:val="20"/>
        </w:rPr>
      </w:pPr>
    </w:p>
    <w:p w14:paraId="47628879" w14:textId="66812831"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0554B8">
        <w:rPr>
          <w:rFonts w:cs="Arial"/>
          <w:color w:val="0000FF"/>
          <w:sz w:val="20"/>
          <w:szCs w:val="20"/>
        </w:rPr>
        <w:t>1</w:t>
      </w:r>
      <w:r w:rsidR="009537C2">
        <w:rPr>
          <w:rFonts w:cs="Arial"/>
          <w:color w:val="0000FF"/>
          <w:sz w:val="20"/>
          <w:szCs w:val="20"/>
        </w:rPr>
        <w:t>30</w:t>
      </w:r>
      <w:r w:rsidR="000554B8">
        <w:rPr>
          <w:rFonts w:cs="Arial"/>
          <w:color w:val="0000FF"/>
          <w:sz w:val="20"/>
          <w:szCs w:val="20"/>
        </w:rPr>
        <w:t xml:space="preserve"> </w:t>
      </w:r>
      <w:r>
        <w:rPr>
          <w:rFonts w:cs="Arial"/>
          <w:color w:val="0000FF"/>
          <w:sz w:val="20"/>
          <w:szCs w:val="20"/>
        </w:rPr>
        <w:t>characters):</w:t>
      </w:r>
    </w:p>
    <w:p w14:paraId="2A1A6C57" w14:textId="1E9C422E" w:rsidR="00EE024F" w:rsidRPr="0096610C" w:rsidRDefault="006D0597" w:rsidP="00EE024F">
      <w:pPr>
        <w:keepNext/>
        <w:keepLines/>
        <w:widowControl w:val="0"/>
        <w:autoSpaceDE w:val="0"/>
        <w:autoSpaceDN w:val="0"/>
        <w:adjustRightInd w:val="0"/>
        <w:rPr>
          <w:rFonts w:cs="Arial"/>
          <w:szCs w:val="22"/>
        </w:rPr>
      </w:pPr>
      <w:r>
        <w:rPr>
          <w:szCs w:val="22"/>
        </w:rPr>
        <w:t xml:space="preserve">Find out the top 10 </w:t>
      </w:r>
      <w:r w:rsidR="009537C2">
        <w:rPr>
          <w:szCs w:val="22"/>
        </w:rPr>
        <w:t xml:space="preserve">most </w:t>
      </w:r>
      <w:r>
        <w:rPr>
          <w:szCs w:val="22"/>
        </w:rPr>
        <w:t xml:space="preserve">common cancers in the US from </w:t>
      </w:r>
      <w:r w:rsidR="00CF28F0">
        <w:rPr>
          <w:szCs w:val="22"/>
        </w:rPr>
        <w:t xml:space="preserve">the skilled </w:t>
      </w:r>
      <w:r w:rsidR="009F5532">
        <w:rPr>
          <w:szCs w:val="22"/>
        </w:rPr>
        <w:t>oncologists at</w:t>
      </w:r>
      <w:r w:rsidR="00E96938">
        <w:rPr>
          <w:szCs w:val="22"/>
        </w:rPr>
        <w:t xml:space="preserve"> </w:t>
      </w:r>
      <w:r w:rsidR="000554B8">
        <w:rPr>
          <w:szCs w:val="22"/>
        </w:rPr>
        <w:t>RCCA</w:t>
      </w:r>
      <w:r w:rsidR="00747197">
        <w:rPr>
          <w:szCs w:val="22"/>
        </w:rPr>
        <w:t xml:space="preserve"> Central Jersey Division</w:t>
      </w:r>
      <w:r w:rsidR="00E96938">
        <w:rPr>
          <w:szCs w:val="22"/>
        </w:rPr>
        <w:t xml:space="preserve">. </w:t>
      </w:r>
      <w:r w:rsidR="00722C36">
        <w:rPr>
          <w:szCs w:val="22"/>
        </w:rPr>
        <w:t>Call</w:t>
      </w:r>
      <w:r w:rsidR="00E96938">
        <w:rPr>
          <w:szCs w:val="22"/>
        </w:rPr>
        <w:t xml:space="preserve"> 888-824-8312.</w:t>
      </w:r>
    </w:p>
    <w:p w14:paraId="7F60C66B" w14:textId="4CCEBEB7" w:rsidR="007A4693" w:rsidRDefault="007A4693" w:rsidP="007A4693">
      <w:pPr>
        <w:rPr>
          <w:szCs w:val="22"/>
        </w:rPr>
      </w:pPr>
    </w:p>
    <w:p w14:paraId="50ABB78C" w14:textId="4D5830CB" w:rsidR="007A4693" w:rsidRDefault="00A26F87" w:rsidP="007A4693">
      <w:r>
        <w:rPr>
          <w:rFonts w:eastAsia="Times"/>
          <w:b/>
          <w:color w:val="0000FF"/>
        </w:rPr>
        <w:t>Title Tag / Headline</w:t>
      </w:r>
      <w:r w:rsidR="00EE024F">
        <w:rPr>
          <w:rFonts w:eastAsia="Times"/>
          <w:color w:val="0000FF"/>
        </w:rPr>
        <w:t xml:space="preserve">: </w:t>
      </w:r>
      <w:r w:rsidR="006D0597">
        <w:t>What are the Most Common Cancers in the US?</w:t>
      </w:r>
      <w:bookmarkStart w:id="0" w:name="_GoBack"/>
      <w:bookmarkEnd w:id="0"/>
    </w:p>
    <w:p w14:paraId="05C96C52" w14:textId="107FA959" w:rsidR="00295370" w:rsidRDefault="009F5532" w:rsidP="006D0597">
      <w:pPr>
        <w:rPr>
          <w:rFonts w:cs="Arial"/>
          <w:szCs w:val="22"/>
          <w:lang w:eastAsia="ja-JP"/>
        </w:rPr>
      </w:pPr>
      <w:r w:rsidRPr="009F5532">
        <w:rPr>
          <w:rFonts w:cs="Arial"/>
          <w:color w:val="000000"/>
          <w:szCs w:val="22"/>
        </w:rPr>
        <w:br/>
      </w:r>
      <w:r w:rsidR="006D0597">
        <w:rPr>
          <w:rFonts w:cs="Arial"/>
          <w:szCs w:val="22"/>
          <w:lang w:eastAsia="ja-JP"/>
        </w:rPr>
        <w:t xml:space="preserve">Each year, more than 1.7 million people are diagnosed with cancer in the United States. According to the Centers for Disease Control and Prevention, cancer is the second leading cause of death in the United States, behind heart disease and stroke. </w:t>
      </w:r>
    </w:p>
    <w:p w14:paraId="0C906D63" w14:textId="77777777" w:rsidR="006D0597" w:rsidRDefault="006D0597" w:rsidP="006D0597">
      <w:pPr>
        <w:rPr>
          <w:rFonts w:cs="Arial"/>
          <w:szCs w:val="22"/>
          <w:lang w:eastAsia="ja-JP"/>
        </w:rPr>
      </w:pPr>
    </w:p>
    <w:p w14:paraId="1BC12F55" w14:textId="03EFD49E" w:rsidR="006D0597" w:rsidRDefault="006D0597" w:rsidP="006D0597">
      <w:pPr>
        <w:rPr>
          <w:rFonts w:cs="Arial"/>
          <w:szCs w:val="22"/>
          <w:lang w:eastAsia="ja-JP"/>
        </w:rPr>
      </w:pPr>
      <w:r w:rsidRPr="006D0597">
        <w:rPr>
          <w:rFonts w:cs="Arial"/>
          <w:b/>
          <w:szCs w:val="22"/>
          <w:lang w:eastAsia="ja-JP"/>
        </w:rPr>
        <w:t xml:space="preserve">Top 10 cancers </w:t>
      </w:r>
      <w:r w:rsidR="009537C2">
        <w:rPr>
          <w:rFonts w:cs="Arial"/>
          <w:b/>
          <w:szCs w:val="22"/>
          <w:lang w:eastAsia="ja-JP"/>
        </w:rPr>
        <w:t>in</w:t>
      </w:r>
      <w:r w:rsidRPr="006D0597">
        <w:rPr>
          <w:rFonts w:cs="Arial"/>
          <w:b/>
          <w:szCs w:val="22"/>
          <w:lang w:eastAsia="ja-JP"/>
        </w:rPr>
        <w:t xml:space="preserve"> America</w:t>
      </w:r>
      <w:r>
        <w:rPr>
          <w:rFonts w:cs="Arial"/>
          <w:b/>
          <w:szCs w:val="22"/>
          <w:lang w:eastAsia="ja-JP"/>
        </w:rPr>
        <w:br/>
      </w:r>
      <w:r>
        <w:rPr>
          <w:rFonts w:cs="Arial"/>
          <w:szCs w:val="22"/>
          <w:lang w:eastAsia="ja-JP"/>
        </w:rPr>
        <w:t xml:space="preserve">According to the </w:t>
      </w:r>
      <w:hyperlink r:id="rId10" w:anchor="!/" w:history="1">
        <w:r w:rsidR="00824A0F" w:rsidRPr="009537C2">
          <w:rPr>
            <w:rStyle w:val="Hyperlink"/>
            <w:rFonts w:cs="Arial"/>
            <w:szCs w:val="22"/>
            <w:lang w:eastAsia="ja-JP"/>
          </w:rPr>
          <w:t>American Cancer Society</w:t>
        </w:r>
        <w:r w:rsidR="009537C2" w:rsidRPr="009537C2">
          <w:rPr>
            <w:rStyle w:val="Hyperlink"/>
            <w:rFonts w:cs="Arial"/>
            <w:szCs w:val="22"/>
            <w:lang w:eastAsia="ja-JP"/>
          </w:rPr>
          <w:t>’s</w:t>
        </w:r>
        <w:r w:rsidR="00824A0F" w:rsidRPr="009537C2">
          <w:rPr>
            <w:rStyle w:val="Hyperlink"/>
            <w:rFonts w:cs="Arial"/>
            <w:szCs w:val="22"/>
            <w:lang w:eastAsia="ja-JP"/>
          </w:rPr>
          <w:t xml:space="preserve"> Cancer Statistics Center</w:t>
        </w:r>
      </w:hyperlink>
      <w:r w:rsidR="00824A0F">
        <w:rPr>
          <w:rFonts w:cs="Arial"/>
          <w:szCs w:val="22"/>
          <w:lang w:eastAsia="ja-JP"/>
        </w:rPr>
        <w:t>, here are the top ten diagnosed cancers in the U.S for 2018:</w:t>
      </w:r>
    </w:p>
    <w:p w14:paraId="313E4FFC" w14:textId="22BC6BB2" w:rsidR="00824A0F" w:rsidRPr="00824A0F" w:rsidRDefault="00824A0F" w:rsidP="00BD7B47">
      <w:pPr>
        <w:pStyle w:val="ListParagraph"/>
        <w:numPr>
          <w:ilvl w:val="0"/>
          <w:numId w:val="1"/>
        </w:numPr>
        <w:rPr>
          <w:rFonts w:cs="Arial"/>
          <w:szCs w:val="22"/>
          <w:lang w:eastAsia="ja-JP"/>
        </w:rPr>
      </w:pPr>
      <w:r w:rsidRPr="007C33BF">
        <w:rPr>
          <w:rFonts w:cs="Arial"/>
          <w:b/>
          <w:szCs w:val="22"/>
          <w:lang w:eastAsia="ja-JP"/>
        </w:rPr>
        <w:t>Breast cancer</w:t>
      </w:r>
      <w:r w:rsidR="007C33BF">
        <w:rPr>
          <w:rFonts w:cs="Arial"/>
          <w:szCs w:val="22"/>
          <w:lang w:eastAsia="ja-JP"/>
        </w:rPr>
        <w:br/>
        <w:t>Approximately 268,000 new cases of male and female breast cancer are diagnosed each year. Common symptoms include breast discomfort, inverted nipple, lumps or nipple discharge.</w:t>
      </w:r>
    </w:p>
    <w:p w14:paraId="2E5B861C" w14:textId="317C4B48"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Lung and bronchus cancer</w:t>
      </w:r>
      <w:r w:rsidR="007C33BF">
        <w:rPr>
          <w:rFonts w:cs="Arial"/>
          <w:szCs w:val="22"/>
          <w:lang w:eastAsia="ja-JP"/>
        </w:rPr>
        <w:br/>
        <w:t>Approximately 243,000 new cases of lung and bronchus cancer are diagnosed each year. Common symptoms include pain in the chest or rib, chronic cough and frequent respiratory infections.</w:t>
      </w:r>
    </w:p>
    <w:p w14:paraId="6F54C96E" w14:textId="202F0362" w:rsidR="007C33BF" w:rsidRPr="007C33BF" w:rsidRDefault="00824A0F" w:rsidP="00BD7B47">
      <w:pPr>
        <w:pStyle w:val="ListParagraph"/>
        <w:numPr>
          <w:ilvl w:val="0"/>
          <w:numId w:val="1"/>
        </w:numPr>
        <w:shd w:val="clear" w:color="auto" w:fill="FFFFFF"/>
        <w:rPr>
          <w:rFonts w:cs="Arial"/>
          <w:b/>
          <w:szCs w:val="22"/>
          <w:lang w:eastAsia="ja-JP"/>
        </w:rPr>
      </w:pPr>
      <w:r w:rsidRPr="007C33BF">
        <w:rPr>
          <w:rFonts w:cs="Arial"/>
          <w:b/>
          <w:szCs w:val="22"/>
          <w:lang w:eastAsia="ja-JP"/>
        </w:rPr>
        <w:t>Prostate</w:t>
      </w:r>
      <w:r w:rsidR="009537C2">
        <w:rPr>
          <w:rFonts w:cs="Arial"/>
          <w:b/>
          <w:szCs w:val="22"/>
          <w:lang w:eastAsia="ja-JP"/>
        </w:rPr>
        <w:t xml:space="preserve"> cancer</w:t>
      </w:r>
    </w:p>
    <w:p w14:paraId="1EF978CB" w14:textId="0860C4CE" w:rsidR="00824A0F" w:rsidRPr="00824A0F" w:rsidRDefault="007C33BF" w:rsidP="007C33BF">
      <w:pPr>
        <w:pStyle w:val="ListParagraph"/>
        <w:shd w:val="clear" w:color="auto" w:fill="FFFFFF"/>
        <w:rPr>
          <w:rFonts w:cs="Arial"/>
          <w:szCs w:val="22"/>
          <w:lang w:eastAsia="ja-JP"/>
        </w:rPr>
      </w:pPr>
      <w:r>
        <w:rPr>
          <w:rFonts w:cs="Arial"/>
          <w:szCs w:val="22"/>
          <w:lang w:eastAsia="ja-JP"/>
        </w:rPr>
        <w:t>Approximately 243,000 new cases of prostate cancer are diagnosed each year. Common symptoms include difficulty starting and maintaining a steady stream of urine, frequent urination and leaking.</w:t>
      </w:r>
    </w:p>
    <w:p w14:paraId="22C06FDB" w14:textId="2FE55827"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Colorect</w:t>
      </w:r>
      <w:r w:rsidR="009537C2">
        <w:rPr>
          <w:rFonts w:cs="Arial"/>
          <w:b/>
          <w:szCs w:val="22"/>
          <w:lang w:eastAsia="ja-JP"/>
        </w:rPr>
        <w:t>al cancer</w:t>
      </w:r>
      <w:r w:rsidR="007C33BF">
        <w:rPr>
          <w:rFonts w:cs="Arial"/>
          <w:szCs w:val="22"/>
          <w:lang w:eastAsia="ja-JP"/>
        </w:rPr>
        <w:br/>
        <w:t xml:space="preserve">Approximately 243,000 new cases of colorectum cancer are diagnosed each year. Common symptoms include blood in the stool, gas, change in bowel habits, constipation and narrow stools. </w:t>
      </w:r>
    </w:p>
    <w:p w14:paraId="6D226C1B" w14:textId="55180BC8"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Melanoma of the skin</w:t>
      </w:r>
      <w:r w:rsidR="007C33BF">
        <w:rPr>
          <w:rFonts w:cs="Arial"/>
          <w:szCs w:val="22"/>
          <w:lang w:eastAsia="ja-JP"/>
        </w:rPr>
        <w:br/>
        <w:t xml:space="preserve">Approximately 243,000 new cases of melanoma are diagnosed each year. Common </w:t>
      </w:r>
      <w:r w:rsidR="009537C2">
        <w:rPr>
          <w:rFonts w:cs="Arial"/>
          <w:szCs w:val="22"/>
          <w:lang w:eastAsia="ja-JP"/>
        </w:rPr>
        <w:lastRenderedPageBreak/>
        <w:t xml:space="preserve">signs </w:t>
      </w:r>
      <w:r w:rsidR="007C33BF">
        <w:rPr>
          <w:rFonts w:cs="Arial"/>
          <w:szCs w:val="22"/>
          <w:lang w:eastAsia="ja-JP"/>
        </w:rPr>
        <w:t xml:space="preserve">include </w:t>
      </w:r>
      <w:r w:rsidR="009537C2">
        <w:rPr>
          <w:rFonts w:cs="Arial"/>
          <w:szCs w:val="22"/>
          <w:lang w:eastAsia="ja-JP"/>
        </w:rPr>
        <w:t xml:space="preserve">larger </w:t>
      </w:r>
      <w:r w:rsidR="007C33BF">
        <w:rPr>
          <w:rFonts w:cs="Arial"/>
          <w:szCs w:val="22"/>
          <w:lang w:eastAsia="ja-JP"/>
        </w:rPr>
        <w:t>mole diameter, darkening of the skin, mole color changes and moles with irregular borders.</w:t>
      </w:r>
    </w:p>
    <w:p w14:paraId="229351D3" w14:textId="1688E4E8"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Urinary bladder</w:t>
      </w:r>
      <w:r w:rsidR="009537C2">
        <w:rPr>
          <w:rFonts w:cs="Arial"/>
          <w:b/>
          <w:szCs w:val="22"/>
          <w:lang w:eastAsia="ja-JP"/>
        </w:rPr>
        <w:t xml:space="preserve"> cancer</w:t>
      </w:r>
      <w:r w:rsidR="007C33BF">
        <w:rPr>
          <w:rFonts w:cs="Arial"/>
          <w:szCs w:val="22"/>
          <w:lang w:eastAsia="ja-JP"/>
        </w:rPr>
        <w:br/>
        <w:t>Approximately 243,000 new cases of urinary bladder cancer are diagnosed each year. Common symptoms include dark urine, frequent urination or blood in the urine.</w:t>
      </w:r>
    </w:p>
    <w:p w14:paraId="6AF0CB8E" w14:textId="1CC24551"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Non-Hodgkin</w:t>
      </w:r>
      <w:r w:rsidR="009537C2">
        <w:rPr>
          <w:rFonts w:cs="Arial"/>
          <w:b/>
          <w:szCs w:val="22"/>
          <w:lang w:eastAsia="ja-JP"/>
        </w:rPr>
        <w:t>’s</w:t>
      </w:r>
      <w:r w:rsidRPr="007C33BF">
        <w:rPr>
          <w:rFonts w:cs="Arial"/>
          <w:b/>
          <w:szCs w:val="22"/>
          <w:lang w:eastAsia="ja-JP"/>
        </w:rPr>
        <w:t xml:space="preserve"> lymphoma</w:t>
      </w:r>
      <w:r w:rsidR="007C33BF">
        <w:rPr>
          <w:rFonts w:cs="Arial"/>
          <w:szCs w:val="22"/>
          <w:lang w:eastAsia="ja-JP"/>
        </w:rPr>
        <w:br/>
        <w:t>Approximately 243,000 new cases of Non-Hodgkin</w:t>
      </w:r>
      <w:r w:rsidR="009537C2">
        <w:rPr>
          <w:rFonts w:cs="Arial"/>
          <w:szCs w:val="22"/>
          <w:lang w:eastAsia="ja-JP"/>
        </w:rPr>
        <w:t>’s</w:t>
      </w:r>
      <w:r w:rsidR="007C33BF">
        <w:rPr>
          <w:rFonts w:cs="Arial"/>
          <w:szCs w:val="22"/>
          <w:lang w:eastAsia="ja-JP"/>
        </w:rPr>
        <w:t xml:space="preserve"> lymphoma cancer are diagnosed each year. Common symptoms include swollen lymph nodes, shortness of breath, blockage of urine flow and vomiting.</w:t>
      </w:r>
    </w:p>
    <w:p w14:paraId="2632D703" w14:textId="63E9EE45"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Kidney and renal pelvis</w:t>
      </w:r>
      <w:r w:rsidR="009537C2">
        <w:rPr>
          <w:rFonts w:cs="Arial"/>
          <w:b/>
          <w:szCs w:val="22"/>
          <w:lang w:eastAsia="ja-JP"/>
        </w:rPr>
        <w:t xml:space="preserve"> cancer</w:t>
      </w:r>
      <w:r w:rsidR="007C33BF">
        <w:rPr>
          <w:rFonts w:cs="Arial"/>
          <w:szCs w:val="22"/>
          <w:lang w:eastAsia="ja-JP"/>
        </w:rPr>
        <w:br/>
        <w:t xml:space="preserve">Approximately 243,000 new cases of kidney and renal pelvis cancer are diagnosed each year. Common symptoms include </w:t>
      </w:r>
      <w:r w:rsidR="00BD7B47">
        <w:rPr>
          <w:rFonts w:cs="Arial"/>
          <w:szCs w:val="22"/>
          <w:lang w:eastAsia="ja-JP"/>
        </w:rPr>
        <w:t>persistent back pain, blood in the urine, extreme fatigue and unexplained weight loss.</w:t>
      </w:r>
    </w:p>
    <w:p w14:paraId="5BA66AB5" w14:textId="2066AF99"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Uterine corpus</w:t>
      </w:r>
      <w:r w:rsidR="00ED2160">
        <w:rPr>
          <w:rFonts w:cs="Arial"/>
          <w:b/>
          <w:szCs w:val="22"/>
          <w:lang w:eastAsia="ja-JP"/>
        </w:rPr>
        <w:t xml:space="preserve"> cancer</w:t>
      </w:r>
      <w:r w:rsidR="007C33BF">
        <w:rPr>
          <w:rFonts w:cs="Arial"/>
          <w:szCs w:val="22"/>
          <w:lang w:eastAsia="ja-JP"/>
        </w:rPr>
        <w:br/>
        <w:t>Approximately 243,000 new cases of uterine corpus cancer are diagnosed each year. Common symptoms include</w:t>
      </w:r>
      <w:r w:rsidR="00BD7B47">
        <w:rPr>
          <w:rFonts w:cs="Arial"/>
          <w:szCs w:val="22"/>
          <w:lang w:eastAsia="ja-JP"/>
        </w:rPr>
        <w:t xml:space="preserve"> abnormal, heavy or irregular menstruation and unexplained weight loss.</w:t>
      </w:r>
    </w:p>
    <w:p w14:paraId="3EAF9358" w14:textId="1E6B54F4" w:rsidR="00824A0F" w:rsidRPr="00824A0F" w:rsidRDefault="00824A0F" w:rsidP="00BD7B47">
      <w:pPr>
        <w:pStyle w:val="ListParagraph"/>
        <w:numPr>
          <w:ilvl w:val="0"/>
          <w:numId w:val="1"/>
        </w:numPr>
        <w:shd w:val="clear" w:color="auto" w:fill="FFFFFF"/>
        <w:rPr>
          <w:rFonts w:cs="Arial"/>
          <w:szCs w:val="22"/>
          <w:lang w:eastAsia="ja-JP"/>
        </w:rPr>
      </w:pPr>
      <w:r w:rsidRPr="007C33BF">
        <w:rPr>
          <w:rFonts w:cs="Arial"/>
          <w:b/>
          <w:szCs w:val="22"/>
          <w:lang w:eastAsia="ja-JP"/>
        </w:rPr>
        <w:t>Leukemia</w:t>
      </w:r>
      <w:r w:rsidR="007C33BF">
        <w:rPr>
          <w:rFonts w:cs="Arial"/>
          <w:szCs w:val="22"/>
          <w:lang w:eastAsia="ja-JP"/>
        </w:rPr>
        <w:br/>
        <w:t>Approximately 243,000 new cases of Leukemia are diagnosed each year. Common symptoms include</w:t>
      </w:r>
      <w:r w:rsidR="00BD7B47">
        <w:rPr>
          <w:rFonts w:cs="Arial"/>
          <w:szCs w:val="22"/>
          <w:lang w:eastAsia="ja-JP"/>
        </w:rPr>
        <w:t xml:space="preserve"> pain in the bones or joints, dizziness, fatigue, fever or loss of appetite.</w:t>
      </w:r>
    </w:p>
    <w:p w14:paraId="19C9272B" w14:textId="719894A1" w:rsidR="00261BDA" w:rsidRPr="003824E0" w:rsidRDefault="00824A0F" w:rsidP="003824E0">
      <w:pPr>
        <w:pStyle w:val="NormalWeb"/>
        <w:shd w:val="clear" w:color="auto" w:fill="FFFFFF"/>
        <w:rPr>
          <w:rFonts w:ascii="Arial" w:hAnsi="Arial" w:cs="Arial"/>
          <w:sz w:val="22"/>
          <w:szCs w:val="22"/>
        </w:rPr>
      </w:pPr>
      <w:r>
        <w:rPr>
          <w:rFonts w:ascii="Arial" w:hAnsi="Arial" w:cs="Arial"/>
          <w:sz w:val="22"/>
          <w:szCs w:val="22"/>
        </w:rPr>
        <w:t xml:space="preserve">For skilled </w:t>
      </w:r>
      <w:hyperlink r:id="rId11" w:history="1">
        <w:r>
          <w:rPr>
            <w:rStyle w:val="Hyperlink"/>
            <w:rFonts w:ascii="Arial" w:hAnsi="Arial" w:cs="Arial"/>
            <w:sz w:val="22"/>
            <w:szCs w:val="22"/>
          </w:rPr>
          <w:t>r</w:t>
        </w:r>
        <w:r w:rsidR="006D0597" w:rsidRPr="006D0597">
          <w:rPr>
            <w:rStyle w:val="Hyperlink"/>
            <w:rFonts w:ascii="Arial" w:hAnsi="Arial" w:cs="Arial"/>
            <w:sz w:val="22"/>
            <w:szCs w:val="22"/>
          </w:rPr>
          <w:t>adiation oncology in New Jersey</w:t>
        </w:r>
      </w:hyperlink>
      <w:r>
        <w:rPr>
          <w:rFonts w:ascii="Arial" w:hAnsi="Arial" w:cs="Arial"/>
          <w:sz w:val="22"/>
          <w:szCs w:val="22"/>
        </w:rPr>
        <w:t xml:space="preserve">, trust the </w:t>
      </w:r>
      <w:r w:rsidR="003824E0">
        <w:rPr>
          <w:rFonts w:ascii="Arial" w:hAnsi="Arial" w:cs="Arial"/>
          <w:sz w:val="22"/>
          <w:szCs w:val="22"/>
        </w:rPr>
        <w:t xml:space="preserve">board-certified oncologists at Regional Cancer Care Associates’ Central Jersey Division </w:t>
      </w:r>
      <w:r>
        <w:rPr>
          <w:rFonts w:ascii="Arial" w:hAnsi="Arial" w:cs="Arial"/>
          <w:sz w:val="22"/>
          <w:szCs w:val="22"/>
        </w:rPr>
        <w:t xml:space="preserve">We have extensive experience </w:t>
      </w:r>
      <w:r w:rsidR="007C33BF">
        <w:rPr>
          <w:rFonts w:ascii="Arial" w:hAnsi="Arial" w:cs="Arial"/>
          <w:sz w:val="22"/>
          <w:szCs w:val="22"/>
        </w:rPr>
        <w:t xml:space="preserve">in the </w:t>
      </w:r>
      <w:r>
        <w:rPr>
          <w:rFonts w:ascii="Arial" w:hAnsi="Arial" w:cs="Arial"/>
          <w:sz w:val="22"/>
          <w:szCs w:val="22"/>
        </w:rPr>
        <w:t>diagnos</w:t>
      </w:r>
      <w:r w:rsidR="007C33BF">
        <w:rPr>
          <w:rFonts w:ascii="Arial" w:hAnsi="Arial" w:cs="Arial"/>
          <w:sz w:val="22"/>
          <w:szCs w:val="22"/>
        </w:rPr>
        <w:t>is</w:t>
      </w:r>
      <w:r>
        <w:rPr>
          <w:rFonts w:ascii="Arial" w:hAnsi="Arial" w:cs="Arial"/>
          <w:sz w:val="22"/>
          <w:szCs w:val="22"/>
        </w:rPr>
        <w:t xml:space="preserve"> and treat</w:t>
      </w:r>
      <w:r w:rsidR="007C33BF">
        <w:rPr>
          <w:rFonts w:ascii="Arial" w:hAnsi="Arial" w:cs="Arial"/>
          <w:sz w:val="22"/>
          <w:szCs w:val="22"/>
        </w:rPr>
        <w:t>ment of</w:t>
      </w:r>
      <w:r>
        <w:rPr>
          <w:rFonts w:ascii="Arial" w:hAnsi="Arial" w:cs="Arial"/>
          <w:sz w:val="22"/>
          <w:szCs w:val="22"/>
        </w:rPr>
        <w:t xml:space="preserve"> cancer</w:t>
      </w:r>
      <w:r w:rsidR="007C33BF">
        <w:rPr>
          <w:rFonts w:ascii="Arial" w:hAnsi="Arial" w:cs="Arial"/>
          <w:sz w:val="22"/>
          <w:szCs w:val="22"/>
        </w:rPr>
        <w:t>. Call</w:t>
      </w:r>
      <w:r>
        <w:rPr>
          <w:rFonts w:ascii="Arial" w:hAnsi="Arial" w:cs="Arial"/>
          <w:sz w:val="22"/>
          <w:szCs w:val="22"/>
        </w:rPr>
        <w:t xml:space="preserve"> </w:t>
      </w:r>
      <w:r w:rsidR="003824E0" w:rsidRPr="003824E0">
        <w:rPr>
          <w:rFonts w:ascii="Arial" w:hAnsi="Arial" w:cs="Arial"/>
          <w:sz w:val="22"/>
          <w:szCs w:val="22"/>
        </w:rPr>
        <w:t>888-824-8312</w:t>
      </w:r>
      <w:r w:rsidR="007C33BF">
        <w:rPr>
          <w:rFonts w:ascii="Arial" w:hAnsi="Arial" w:cs="Arial"/>
          <w:sz w:val="22"/>
          <w:szCs w:val="22"/>
        </w:rPr>
        <w:t xml:space="preserve"> to schedule an appointment</w:t>
      </w:r>
      <w:r w:rsidR="003824E0" w:rsidRPr="003824E0">
        <w:rPr>
          <w:rFonts w:ascii="Arial" w:hAnsi="Arial" w:cs="Arial"/>
          <w:sz w:val="22"/>
          <w:szCs w:val="22"/>
        </w:rPr>
        <w:t xml:space="preserve">. </w:t>
      </w: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2"/>
      <w:footerReference w:type="default" r:id="rId13"/>
      <w:head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9537C2" w:rsidRDefault="009537C2" w:rsidP="00E035BD">
      <w:r>
        <w:separator/>
      </w:r>
    </w:p>
  </w:endnote>
  <w:endnote w:type="continuationSeparator" w:id="0">
    <w:p w14:paraId="0BC80CC5" w14:textId="77777777" w:rsidR="009537C2" w:rsidRDefault="009537C2"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9537C2" w:rsidRPr="00E035BD" w:rsidRDefault="009537C2"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9537C2" w:rsidRDefault="009537C2" w:rsidP="00E035BD">
      <w:r>
        <w:separator/>
      </w:r>
    </w:p>
  </w:footnote>
  <w:footnote w:type="continuationSeparator" w:id="0">
    <w:p w14:paraId="66A0D9C2" w14:textId="77777777" w:rsidR="009537C2" w:rsidRDefault="009537C2"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9537C2" w:rsidRDefault="009537C2"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9537C2" w:rsidRDefault="009537C2"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5250B"/>
    <w:multiLevelType w:val="hybridMultilevel"/>
    <w:tmpl w:val="B002AE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554B8"/>
    <w:rsid w:val="00072BB4"/>
    <w:rsid w:val="000740AB"/>
    <w:rsid w:val="0008605C"/>
    <w:rsid w:val="000916D0"/>
    <w:rsid w:val="00091BA9"/>
    <w:rsid w:val="000A65B1"/>
    <w:rsid w:val="000B524B"/>
    <w:rsid w:val="000B53E7"/>
    <w:rsid w:val="000B5BF8"/>
    <w:rsid w:val="000C2350"/>
    <w:rsid w:val="000E0A2B"/>
    <w:rsid w:val="000E0AB0"/>
    <w:rsid w:val="000E4B05"/>
    <w:rsid w:val="000F0003"/>
    <w:rsid w:val="0011043E"/>
    <w:rsid w:val="001249E5"/>
    <w:rsid w:val="00131353"/>
    <w:rsid w:val="001345F9"/>
    <w:rsid w:val="00134631"/>
    <w:rsid w:val="0013777B"/>
    <w:rsid w:val="00143759"/>
    <w:rsid w:val="001476FC"/>
    <w:rsid w:val="00147E2E"/>
    <w:rsid w:val="00164A38"/>
    <w:rsid w:val="0017504E"/>
    <w:rsid w:val="00176114"/>
    <w:rsid w:val="001878AF"/>
    <w:rsid w:val="001929C5"/>
    <w:rsid w:val="001A3C20"/>
    <w:rsid w:val="001B1AB6"/>
    <w:rsid w:val="001B442C"/>
    <w:rsid w:val="001C3252"/>
    <w:rsid w:val="001C4F90"/>
    <w:rsid w:val="001C5604"/>
    <w:rsid w:val="001C56C1"/>
    <w:rsid w:val="001C721D"/>
    <w:rsid w:val="001D6750"/>
    <w:rsid w:val="001E1616"/>
    <w:rsid w:val="001E596D"/>
    <w:rsid w:val="001F1DA9"/>
    <w:rsid w:val="001F2B44"/>
    <w:rsid w:val="001F6122"/>
    <w:rsid w:val="00204866"/>
    <w:rsid w:val="0022122F"/>
    <w:rsid w:val="00242720"/>
    <w:rsid w:val="00242903"/>
    <w:rsid w:val="00257039"/>
    <w:rsid w:val="00261BDA"/>
    <w:rsid w:val="00261C5F"/>
    <w:rsid w:val="00271DB2"/>
    <w:rsid w:val="00295370"/>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56025"/>
    <w:rsid w:val="00360304"/>
    <w:rsid w:val="003605DC"/>
    <w:rsid w:val="00362C06"/>
    <w:rsid w:val="00365800"/>
    <w:rsid w:val="00374BE3"/>
    <w:rsid w:val="0037537C"/>
    <w:rsid w:val="0037726A"/>
    <w:rsid w:val="003777FC"/>
    <w:rsid w:val="003824E0"/>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695D"/>
    <w:rsid w:val="004F3320"/>
    <w:rsid w:val="00500D5C"/>
    <w:rsid w:val="005011DC"/>
    <w:rsid w:val="00512084"/>
    <w:rsid w:val="00513047"/>
    <w:rsid w:val="005327EC"/>
    <w:rsid w:val="00533C9A"/>
    <w:rsid w:val="005530AF"/>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24D58"/>
    <w:rsid w:val="0063635A"/>
    <w:rsid w:val="006566C8"/>
    <w:rsid w:val="0067070B"/>
    <w:rsid w:val="006762DB"/>
    <w:rsid w:val="006820D4"/>
    <w:rsid w:val="00696A28"/>
    <w:rsid w:val="0069726B"/>
    <w:rsid w:val="006A014A"/>
    <w:rsid w:val="006A5E87"/>
    <w:rsid w:val="006B0EFF"/>
    <w:rsid w:val="006B36DC"/>
    <w:rsid w:val="006C2568"/>
    <w:rsid w:val="006D0597"/>
    <w:rsid w:val="006D1942"/>
    <w:rsid w:val="006D233D"/>
    <w:rsid w:val="006E0FF9"/>
    <w:rsid w:val="006E1147"/>
    <w:rsid w:val="006E532E"/>
    <w:rsid w:val="00701DDD"/>
    <w:rsid w:val="0071183C"/>
    <w:rsid w:val="00722C36"/>
    <w:rsid w:val="0072378D"/>
    <w:rsid w:val="0073632E"/>
    <w:rsid w:val="0073665E"/>
    <w:rsid w:val="00745954"/>
    <w:rsid w:val="00747197"/>
    <w:rsid w:val="007473EA"/>
    <w:rsid w:val="00753E47"/>
    <w:rsid w:val="00754AA7"/>
    <w:rsid w:val="00774646"/>
    <w:rsid w:val="00780B3C"/>
    <w:rsid w:val="00784474"/>
    <w:rsid w:val="00784814"/>
    <w:rsid w:val="00784D47"/>
    <w:rsid w:val="007852D6"/>
    <w:rsid w:val="0078555D"/>
    <w:rsid w:val="007923BD"/>
    <w:rsid w:val="00792E6C"/>
    <w:rsid w:val="007A4693"/>
    <w:rsid w:val="007B2D00"/>
    <w:rsid w:val="007B67B4"/>
    <w:rsid w:val="007B6CAF"/>
    <w:rsid w:val="007B7486"/>
    <w:rsid w:val="007C01BF"/>
    <w:rsid w:val="007C04E6"/>
    <w:rsid w:val="007C109F"/>
    <w:rsid w:val="007C24B7"/>
    <w:rsid w:val="007C33BF"/>
    <w:rsid w:val="007E0E01"/>
    <w:rsid w:val="007E1434"/>
    <w:rsid w:val="007E44EC"/>
    <w:rsid w:val="008218AC"/>
    <w:rsid w:val="00824A0F"/>
    <w:rsid w:val="008303AB"/>
    <w:rsid w:val="008343D1"/>
    <w:rsid w:val="00846A78"/>
    <w:rsid w:val="00847680"/>
    <w:rsid w:val="0085096A"/>
    <w:rsid w:val="008600F3"/>
    <w:rsid w:val="00894FCF"/>
    <w:rsid w:val="00897157"/>
    <w:rsid w:val="008A4D5C"/>
    <w:rsid w:val="008C2241"/>
    <w:rsid w:val="008C5162"/>
    <w:rsid w:val="008C6B6A"/>
    <w:rsid w:val="008D12A3"/>
    <w:rsid w:val="008D49E3"/>
    <w:rsid w:val="008D6F63"/>
    <w:rsid w:val="008D7ABE"/>
    <w:rsid w:val="008E1F21"/>
    <w:rsid w:val="008E218B"/>
    <w:rsid w:val="008E4061"/>
    <w:rsid w:val="009008A7"/>
    <w:rsid w:val="009040C0"/>
    <w:rsid w:val="0090595F"/>
    <w:rsid w:val="00906BC5"/>
    <w:rsid w:val="009165E2"/>
    <w:rsid w:val="0091660D"/>
    <w:rsid w:val="009209EE"/>
    <w:rsid w:val="00922D18"/>
    <w:rsid w:val="00926891"/>
    <w:rsid w:val="009303E9"/>
    <w:rsid w:val="009354AE"/>
    <w:rsid w:val="009537C2"/>
    <w:rsid w:val="00954C18"/>
    <w:rsid w:val="00957E4E"/>
    <w:rsid w:val="0096175D"/>
    <w:rsid w:val="00964D5F"/>
    <w:rsid w:val="00965600"/>
    <w:rsid w:val="0096610C"/>
    <w:rsid w:val="00966D90"/>
    <w:rsid w:val="00970EB7"/>
    <w:rsid w:val="00975904"/>
    <w:rsid w:val="009964D6"/>
    <w:rsid w:val="00996DFB"/>
    <w:rsid w:val="009C5631"/>
    <w:rsid w:val="009C61C2"/>
    <w:rsid w:val="009D7A26"/>
    <w:rsid w:val="009F4036"/>
    <w:rsid w:val="009F5532"/>
    <w:rsid w:val="009F709E"/>
    <w:rsid w:val="00A01092"/>
    <w:rsid w:val="00A06F80"/>
    <w:rsid w:val="00A16435"/>
    <w:rsid w:val="00A26F87"/>
    <w:rsid w:val="00A35D08"/>
    <w:rsid w:val="00A37EE2"/>
    <w:rsid w:val="00A72DE2"/>
    <w:rsid w:val="00A95B2E"/>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76E59"/>
    <w:rsid w:val="00B80B95"/>
    <w:rsid w:val="00B811F5"/>
    <w:rsid w:val="00B971BA"/>
    <w:rsid w:val="00BA3924"/>
    <w:rsid w:val="00BA7E94"/>
    <w:rsid w:val="00BB6578"/>
    <w:rsid w:val="00BC6BA8"/>
    <w:rsid w:val="00BD169A"/>
    <w:rsid w:val="00BD7B47"/>
    <w:rsid w:val="00BE25AD"/>
    <w:rsid w:val="00BE76DD"/>
    <w:rsid w:val="00BF1214"/>
    <w:rsid w:val="00C02003"/>
    <w:rsid w:val="00C04429"/>
    <w:rsid w:val="00C12456"/>
    <w:rsid w:val="00C149D5"/>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C1A6F"/>
    <w:rsid w:val="00CD0B97"/>
    <w:rsid w:val="00CD1855"/>
    <w:rsid w:val="00CD69E5"/>
    <w:rsid w:val="00CE28E2"/>
    <w:rsid w:val="00CE6780"/>
    <w:rsid w:val="00CF28F0"/>
    <w:rsid w:val="00CF7C42"/>
    <w:rsid w:val="00D0569D"/>
    <w:rsid w:val="00D10536"/>
    <w:rsid w:val="00D15D23"/>
    <w:rsid w:val="00D16A03"/>
    <w:rsid w:val="00D34E7C"/>
    <w:rsid w:val="00D40AB9"/>
    <w:rsid w:val="00D4537B"/>
    <w:rsid w:val="00D5270F"/>
    <w:rsid w:val="00D52B43"/>
    <w:rsid w:val="00D537EA"/>
    <w:rsid w:val="00D60970"/>
    <w:rsid w:val="00D7410E"/>
    <w:rsid w:val="00D75198"/>
    <w:rsid w:val="00D7677E"/>
    <w:rsid w:val="00D83D7F"/>
    <w:rsid w:val="00D906FD"/>
    <w:rsid w:val="00D96686"/>
    <w:rsid w:val="00DB4AA8"/>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1FF7"/>
    <w:rsid w:val="00E5255B"/>
    <w:rsid w:val="00E54672"/>
    <w:rsid w:val="00E622B4"/>
    <w:rsid w:val="00E67DB3"/>
    <w:rsid w:val="00E80540"/>
    <w:rsid w:val="00E80E19"/>
    <w:rsid w:val="00E80F69"/>
    <w:rsid w:val="00E83B06"/>
    <w:rsid w:val="00E96938"/>
    <w:rsid w:val="00EA07E4"/>
    <w:rsid w:val="00EA2592"/>
    <w:rsid w:val="00EC5CCA"/>
    <w:rsid w:val="00ED2160"/>
    <w:rsid w:val="00ED49FA"/>
    <w:rsid w:val="00ED52B2"/>
    <w:rsid w:val="00EE024F"/>
    <w:rsid w:val="00EE3032"/>
    <w:rsid w:val="00F06D63"/>
    <w:rsid w:val="00F14A33"/>
    <w:rsid w:val="00F14DF6"/>
    <w:rsid w:val="00F15585"/>
    <w:rsid w:val="00F1777B"/>
    <w:rsid w:val="00F33259"/>
    <w:rsid w:val="00F43111"/>
    <w:rsid w:val="00F44E3F"/>
    <w:rsid w:val="00F463DF"/>
    <w:rsid w:val="00F56E3A"/>
    <w:rsid w:val="00F70325"/>
    <w:rsid w:val="00F84709"/>
    <w:rsid w:val="00F84B43"/>
    <w:rsid w:val="00F87F74"/>
    <w:rsid w:val="00F96CFD"/>
    <w:rsid w:val="00FA62A9"/>
    <w:rsid w:val="00FA6EC5"/>
    <w:rsid w:val="00FC72CF"/>
    <w:rsid w:val="00FD3EB9"/>
    <w:rsid w:val="00FD4DF2"/>
    <w:rsid w:val="00FD6F03"/>
    <w:rsid w:val="00FD7009"/>
    <w:rsid w:val="00FD7464"/>
    <w:rsid w:val="00FE3AF2"/>
    <w:rsid w:val="00FE5940"/>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40">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3991437">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35102619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1833348">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ntraljerseyrcca.com/services/radiation-oncolog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radiation-oncology/" TargetMode="External"/><Relationship Id="rId10" Type="http://schemas.openxmlformats.org/officeDocument/2006/relationships/hyperlink" Target="https://cancerstatisticscenter.cance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2A2A-4B7F-784D-993A-7B403602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3408</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Tony and Sara Romero</cp:lastModifiedBy>
  <cp:revision>2</cp:revision>
  <cp:lastPrinted>2014-04-01T16:50:00Z</cp:lastPrinted>
  <dcterms:created xsi:type="dcterms:W3CDTF">2018-11-03T04:16:00Z</dcterms:created>
  <dcterms:modified xsi:type="dcterms:W3CDTF">2018-11-03T04:16:00Z</dcterms:modified>
</cp:coreProperties>
</file>