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59A69F5" w14:textId="4E1F0056" w:rsidR="00154476" w:rsidRPr="00404D94" w:rsidRDefault="002566B8" w:rsidP="00F17D1D">
      <w:pPr>
        <w:rPr>
          <w:sz w:val="48"/>
          <w:szCs w:val="48"/>
        </w:rPr>
      </w:pPr>
      <w:r>
        <w:rPr>
          <w:b/>
          <w:sz w:val="48"/>
          <w:szCs w:val="48"/>
        </w:rPr>
        <w:t>Print Ad</w:t>
      </w:r>
      <w:r w:rsidR="00404D94">
        <w:rPr>
          <w:sz w:val="48"/>
          <w:szCs w:val="48"/>
        </w:rPr>
        <w:t xml:space="preserve"> – </w:t>
      </w:r>
      <w:r w:rsidR="000226EA">
        <w:rPr>
          <w:sz w:val="48"/>
          <w:szCs w:val="48"/>
        </w:rPr>
        <w:t xml:space="preserve">Anshe </w:t>
      </w:r>
      <w:proofErr w:type="spellStart"/>
      <w:r w:rsidR="000226EA">
        <w:rPr>
          <w:sz w:val="48"/>
          <w:szCs w:val="48"/>
        </w:rPr>
        <w:t>Emeth</w:t>
      </w:r>
      <w:proofErr w:type="spellEnd"/>
      <w:r>
        <w:rPr>
          <w:sz w:val="48"/>
          <w:szCs w:val="48"/>
        </w:rPr>
        <w:t xml:space="preserve"> 201</w:t>
      </w:r>
      <w:r w:rsidR="000226EA">
        <w:rPr>
          <w:sz w:val="48"/>
          <w:szCs w:val="48"/>
        </w:rPr>
        <w:t>9</w:t>
      </w:r>
      <w:r w:rsidR="00A647FC" w:rsidRPr="00A647FC">
        <w:rPr>
          <w:color w:val="BFBFBF" w:themeColor="background1" w:themeShade="BF"/>
          <w:sz w:val="48"/>
          <w:szCs w:val="48"/>
        </w:rPr>
        <w:t>_d</w:t>
      </w:r>
      <w:r w:rsidR="000226EA">
        <w:rPr>
          <w:color w:val="BFBFBF" w:themeColor="background1" w:themeShade="BF"/>
          <w:sz w:val="48"/>
          <w:szCs w:val="48"/>
        </w:rPr>
        <w:t>1</w:t>
      </w:r>
    </w:p>
    <w:p w14:paraId="0FDF8BE3" w14:textId="77777777" w:rsidR="00404D94" w:rsidRDefault="002566B8" w:rsidP="000C43C6">
      <w:pPr>
        <w:keepNext/>
        <w:keepLines/>
        <w:pBdr>
          <w:bottom w:val="single" w:sz="18" w:space="1" w:color="auto"/>
        </w:pBdr>
        <w:rPr>
          <w:sz w:val="36"/>
          <w:szCs w:val="36"/>
        </w:rPr>
      </w:pPr>
      <w:r>
        <w:rPr>
          <w:sz w:val="36"/>
          <w:szCs w:val="36"/>
        </w:rPr>
        <w:t>Regional Cancer Care Associates – Central Jersey Div.</w:t>
      </w:r>
    </w:p>
    <w:p w14:paraId="0C90903D" w14:textId="77777777" w:rsidR="00E77E32" w:rsidRPr="007548E8" w:rsidRDefault="00E77E32" w:rsidP="000C43C6">
      <w:pPr>
        <w:shd w:val="clear" w:color="auto" w:fill="D9D9D9" w:themeFill="background1" w:themeFillShade="D9"/>
        <w:rPr>
          <w:rFonts w:eastAsia="Times New Roman" w:cs="Arial"/>
          <w:color w:val="000000"/>
          <w:szCs w:val="22"/>
          <w:shd w:val="clear" w:color="auto" w:fill="FFFFFF"/>
        </w:rPr>
      </w:pPr>
    </w:p>
    <w:p w14:paraId="20FA1ECC" w14:textId="50E772BD" w:rsidR="00E77E32" w:rsidRPr="000C43C6" w:rsidRDefault="00E77E32" w:rsidP="008C7FA1">
      <w:pPr>
        <w:shd w:val="clear" w:color="auto" w:fill="D9D9D9" w:themeFill="background1" w:themeFillShade="D9"/>
        <w:tabs>
          <w:tab w:val="left" w:pos="1710"/>
        </w:tabs>
        <w:rPr>
          <w:rFonts w:cs="Arial"/>
          <w:color w:val="0000FF"/>
          <w:szCs w:val="22"/>
        </w:rPr>
      </w:pPr>
      <w:r w:rsidRPr="000C43C6">
        <w:rPr>
          <w:rFonts w:cs="Arial"/>
          <w:color w:val="0000FF"/>
          <w:szCs w:val="22"/>
        </w:rPr>
        <w:t>PUBLICATION:</w:t>
      </w:r>
      <w:r w:rsidRPr="000C43C6">
        <w:rPr>
          <w:rFonts w:cs="Arial"/>
          <w:color w:val="0000FF"/>
          <w:szCs w:val="22"/>
        </w:rPr>
        <w:tab/>
      </w:r>
      <w:r w:rsidR="000226EA">
        <w:rPr>
          <w:rFonts w:cs="Arial"/>
          <w:color w:val="0000FF"/>
          <w:szCs w:val="22"/>
        </w:rPr>
        <w:t>2019</w:t>
      </w:r>
      <w:r w:rsidRPr="000C43C6">
        <w:rPr>
          <w:rFonts w:cs="Arial"/>
          <w:color w:val="0000FF"/>
          <w:szCs w:val="22"/>
        </w:rPr>
        <w:t xml:space="preserve"> </w:t>
      </w:r>
      <w:r w:rsidR="000226EA">
        <w:rPr>
          <w:rFonts w:cs="Arial"/>
          <w:color w:val="0000FF"/>
          <w:szCs w:val="22"/>
        </w:rPr>
        <w:t xml:space="preserve">Anshe </w:t>
      </w:r>
      <w:proofErr w:type="spellStart"/>
      <w:r w:rsidR="000226EA">
        <w:rPr>
          <w:rFonts w:cs="Arial"/>
          <w:color w:val="0000FF"/>
          <w:szCs w:val="22"/>
        </w:rPr>
        <w:t>Emeth</w:t>
      </w:r>
      <w:proofErr w:type="spellEnd"/>
      <w:r w:rsidR="000226EA">
        <w:rPr>
          <w:rFonts w:cs="Arial"/>
          <w:color w:val="0000FF"/>
          <w:szCs w:val="22"/>
        </w:rPr>
        <w:t xml:space="preserve"> Temple directory</w:t>
      </w:r>
    </w:p>
    <w:p w14:paraId="367C3926" w14:textId="48B5004A" w:rsidR="00E77E32" w:rsidRPr="000C43C6" w:rsidRDefault="00E77E32" w:rsidP="008C7FA1">
      <w:pPr>
        <w:shd w:val="clear" w:color="auto" w:fill="D9D9D9" w:themeFill="background1" w:themeFillShade="D9"/>
        <w:tabs>
          <w:tab w:val="left" w:pos="1710"/>
        </w:tabs>
        <w:rPr>
          <w:rFonts w:cs="Arial"/>
          <w:color w:val="0000FF"/>
          <w:szCs w:val="22"/>
        </w:rPr>
      </w:pPr>
      <w:r w:rsidRPr="000C43C6">
        <w:rPr>
          <w:rFonts w:cs="Arial"/>
          <w:color w:val="0000FF"/>
          <w:szCs w:val="22"/>
        </w:rPr>
        <w:t xml:space="preserve">SPECS: </w:t>
      </w:r>
      <w:r w:rsidRPr="000C43C6">
        <w:rPr>
          <w:rFonts w:cs="Arial"/>
          <w:color w:val="0000FF"/>
          <w:szCs w:val="22"/>
        </w:rPr>
        <w:tab/>
      </w:r>
      <w:proofErr w:type="gramStart"/>
      <w:r w:rsidR="000226EA">
        <w:rPr>
          <w:rFonts w:cs="Arial"/>
          <w:color w:val="0000FF"/>
          <w:szCs w:val="22"/>
        </w:rPr>
        <w:t>5”w</w:t>
      </w:r>
      <w:proofErr w:type="gramEnd"/>
      <w:r w:rsidR="000226EA">
        <w:rPr>
          <w:rFonts w:cs="Arial"/>
          <w:color w:val="0000FF"/>
          <w:szCs w:val="22"/>
        </w:rPr>
        <w:t xml:space="preserve"> x 4”h (Half Page)</w:t>
      </w:r>
    </w:p>
    <w:p w14:paraId="343361DC" w14:textId="77777777" w:rsidR="00E77E32" w:rsidRDefault="00E77E32" w:rsidP="000C43C6">
      <w:pPr>
        <w:pBdr>
          <w:bottom w:val="single" w:sz="12" w:space="1" w:color="auto"/>
        </w:pBdr>
        <w:shd w:val="clear" w:color="auto" w:fill="D9D9D9" w:themeFill="background1" w:themeFillShade="D9"/>
        <w:rPr>
          <w:rFonts w:cs="Arial"/>
          <w:szCs w:val="22"/>
        </w:rPr>
      </w:pPr>
    </w:p>
    <w:p w14:paraId="274B3501" w14:textId="516690F0" w:rsidR="000226EA" w:rsidRDefault="000226EA" w:rsidP="00E77E32">
      <w:pPr>
        <w:rPr>
          <w:rFonts w:cs="Arial"/>
          <w:szCs w:val="22"/>
        </w:rPr>
      </w:pPr>
    </w:p>
    <w:p w14:paraId="6F9E78A0" w14:textId="77777777" w:rsidR="007C7400" w:rsidRDefault="007C7400" w:rsidP="007C7400">
      <w:pPr>
        <w:shd w:val="clear" w:color="auto" w:fill="DBE5F1" w:themeFill="accent1" w:themeFillTint="33"/>
        <w:ind w:firstLine="180"/>
        <w:rPr>
          <w:rFonts w:cs="Arial"/>
          <w:color w:val="0000FF"/>
          <w:szCs w:val="22"/>
        </w:rPr>
      </w:pPr>
      <w:r w:rsidRPr="007C7400">
        <w:rPr>
          <w:rFonts w:cs="Arial"/>
          <w:color w:val="0000FF"/>
          <w:szCs w:val="22"/>
        </w:rPr>
        <w:t>Longer Version</w:t>
      </w:r>
    </w:p>
    <w:p w14:paraId="66D32DB0" w14:textId="2D868717" w:rsidR="0031676A" w:rsidRPr="007C7400" w:rsidRDefault="0031676A" w:rsidP="00E77E32">
      <w:pPr>
        <w:rPr>
          <w:rFonts w:cs="Arial"/>
          <w:b/>
          <w:sz w:val="32"/>
          <w:szCs w:val="32"/>
        </w:rPr>
      </w:pPr>
      <w:r w:rsidRPr="007C7400">
        <w:rPr>
          <w:rFonts w:cs="Arial"/>
          <w:b/>
          <w:sz w:val="32"/>
          <w:szCs w:val="32"/>
        </w:rPr>
        <w:t>Supporting our community with comprehensive, leading-edge cancer care.</w:t>
      </w:r>
    </w:p>
    <w:p w14:paraId="19571B21" w14:textId="3DB885C6" w:rsidR="0031676A" w:rsidRDefault="0031676A" w:rsidP="00E77E32">
      <w:pPr>
        <w:rPr>
          <w:rFonts w:cs="Arial"/>
          <w:szCs w:val="22"/>
        </w:rPr>
      </w:pPr>
    </w:p>
    <w:p w14:paraId="46AF3B0E" w14:textId="56593F4E" w:rsidR="007C7400" w:rsidRPr="007C7400" w:rsidRDefault="007C7400" w:rsidP="007C7400">
      <w:pPr>
        <w:tabs>
          <w:tab w:val="left" w:pos="1710"/>
        </w:tabs>
        <w:rPr>
          <w:rFonts w:cs="Arial"/>
          <w:color w:val="0000FF"/>
          <w:szCs w:val="22"/>
        </w:rPr>
      </w:pPr>
      <w:r w:rsidRPr="007C7400">
        <w:rPr>
          <w:rFonts w:cs="Arial"/>
          <w:color w:val="0000FF"/>
          <w:szCs w:val="22"/>
        </w:rPr>
        <w:t>[Photo]</w:t>
      </w:r>
    </w:p>
    <w:p w14:paraId="38DE7C03" w14:textId="77777777" w:rsidR="007C7400" w:rsidRDefault="007C7400" w:rsidP="00E77E32">
      <w:pPr>
        <w:rPr>
          <w:rFonts w:cs="Arial"/>
          <w:szCs w:val="22"/>
        </w:rPr>
      </w:pPr>
    </w:p>
    <w:p w14:paraId="6AF0CD07" w14:textId="23037E35" w:rsidR="0031676A" w:rsidRDefault="007C7400" w:rsidP="00E77E32">
      <w:pPr>
        <w:rPr>
          <w:rFonts w:cs="Arial"/>
          <w:szCs w:val="22"/>
        </w:rPr>
      </w:pPr>
      <w:r>
        <w:rPr>
          <w:rFonts w:cs="Arial"/>
          <w:szCs w:val="22"/>
        </w:rPr>
        <w:t xml:space="preserve">RCCA-Central Jersey and Princeton Radiation Oncology have combined the forces of two regional cancer-care leaders to offer the highest standard of care for all types of cancer. Together, we share Anshe </w:t>
      </w:r>
      <w:proofErr w:type="spellStart"/>
      <w:r>
        <w:rPr>
          <w:rFonts w:cs="Arial"/>
          <w:szCs w:val="22"/>
        </w:rPr>
        <w:t>Emeth’s</w:t>
      </w:r>
      <w:proofErr w:type="spellEnd"/>
      <w:r>
        <w:rPr>
          <w:rFonts w:cs="Arial"/>
          <w:szCs w:val="22"/>
        </w:rPr>
        <w:t xml:space="preserve"> commitment to the community, focusing on enhanced, seamless and collaborative care that’s individualized to you and delivered in a sanctuary of precision and excellence. </w:t>
      </w:r>
    </w:p>
    <w:p w14:paraId="24E01B9F" w14:textId="449068AB" w:rsidR="0031676A" w:rsidRDefault="0031676A" w:rsidP="0031676A"/>
    <w:p w14:paraId="730C5404" w14:textId="1E5AB92B" w:rsidR="0031676A" w:rsidRDefault="007C7400" w:rsidP="007C7400">
      <w:pPr>
        <w:shd w:val="clear" w:color="auto" w:fill="BFBFBF" w:themeFill="background1" w:themeFillShade="BF"/>
        <w:jc w:val="center"/>
      </w:pPr>
      <w:r>
        <w:t xml:space="preserve">• </w:t>
      </w:r>
      <w:r w:rsidR="0031676A">
        <w:t xml:space="preserve">35 board-certified medical oncologists </w:t>
      </w:r>
      <w:r w:rsidR="0031676A">
        <w:t>&amp;</w:t>
      </w:r>
      <w:r w:rsidR="0031676A">
        <w:t xml:space="preserve"> radiation oncologists</w:t>
      </w:r>
      <w:r w:rsidR="0031676A">
        <w:t xml:space="preserve"> • </w:t>
      </w:r>
      <w:r>
        <w:t xml:space="preserve">State-of-the-art capabilities • Optimal service &amp; coordination of care • </w:t>
      </w:r>
      <w:r w:rsidR="0031676A">
        <w:t xml:space="preserve">All care delivered by one team of compassionate, dedicated </w:t>
      </w:r>
      <w:r>
        <w:t xml:space="preserve">cancer care </w:t>
      </w:r>
      <w:r w:rsidR="0031676A">
        <w:t>professionals</w:t>
      </w:r>
    </w:p>
    <w:p w14:paraId="205F1E80" w14:textId="09B6C504" w:rsidR="007C7400" w:rsidRDefault="007C7400" w:rsidP="0031676A">
      <w:pPr>
        <w:jc w:val="center"/>
      </w:pPr>
    </w:p>
    <w:p w14:paraId="43B0DC21" w14:textId="72F9C83C" w:rsidR="007C7400" w:rsidRDefault="007C7400" w:rsidP="0031676A">
      <w:pPr>
        <w:jc w:val="center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5"/>
        <w:gridCol w:w="4675"/>
      </w:tblGrid>
      <w:tr w:rsidR="007C7400" w14:paraId="1FD9D98A" w14:textId="77777777" w:rsidTr="007C7400">
        <w:tc>
          <w:tcPr>
            <w:tcW w:w="4675" w:type="dxa"/>
          </w:tcPr>
          <w:p w14:paraId="1163C55A" w14:textId="4510F0FA" w:rsidR="007C7400" w:rsidRDefault="007C7400" w:rsidP="007C7400">
            <w:pPr>
              <w:tabs>
                <w:tab w:val="left" w:pos="1710"/>
              </w:tabs>
              <w:jc w:val="center"/>
            </w:pPr>
            <w:r>
              <w:rPr>
                <w:rFonts w:cs="Arial"/>
                <w:color w:val="0000FF"/>
                <w:szCs w:val="22"/>
              </w:rPr>
              <w:t>[</w:t>
            </w:r>
            <w:r w:rsidRPr="007C7400">
              <w:rPr>
                <w:rFonts w:cs="Arial"/>
                <w:color w:val="0000FF"/>
                <w:szCs w:val="22"/>
              </w:rPr>
              <w:t>Princeton</w:t>
            </w:r>
            <w:r>
              <w:rPr>
                <w:rFonts w:cs="Arial"/>
                <w:color w:val="0000FF"/>
                <w:szCs w:val="22"/>
              </w:rPr>
              <w:t xml:space="preserve"> Logo]</w:t>
            </w:r>
          </w:p>
        </w:tc>
        <w:tc>
          <w:tcPr>
            <w:tcW w:w="4675" w:type="dxa"/>
          </w:tcPr>
          <w:p w14:paraId="3B96B63B" w14:textId="7E40CADD" w:rsidR="007C7400" w:rsidRDefault="007C7400" w:rsidP="0031676A">
            <w:pPr>
              <w:jc w:val="center"/>
            </w:pPr>
            <w:r>
              <w:rPr>
                <w:rFonts w:cs="Arial"/>
                <w:color w:val="0000FF"/>
                <w:szCs w:val="22"/>
              </w:rPr>
              <w:t>[</w:t>
            </w:r>
            <w:r>
              <w:rPr>
                <w:rFonts w:cs="Arial"/>
                <w:color w:val="0000FF"/>
                <w:szCs w:val="22"/>
              </w:rPr>
              <w:t>RCCA-CJD</w:t>
            </w:r>
            <w:r>
              <w:rPr>
                <w:rFonts w:cs="Arial"/>
                <w:color w:val="0000FF"/>
                <w:szCs w:val="22"/>
              </w:rPr>
              <w:t xml:space="preserve"> Logo]</w:t>
            </w:r>
          </w:p>
        </w:tc>
      </w:tr>
    </w:tbl>
    <w:p w14:paraId="7383955D" w14:textId="1A05FC76" w:rsidR="007C7400" w:rsidRDefault="007C7400" w:rsidP="0031676A">
      <w:pPr>
        <w:jc w:val="center"/>
      </w:pPr>
    </w:p>
    <w:p w14:paraId="62B13C59" w14:textId="77777777" w:rsidR="007C7400" w:rsidRPr="007C7400" w:rsidRDefault="007C7400" w:rsidP="007C7400">
      <w:pPr>
        <w:jc w:val="center"/>
        <w:rPr>
          <w:b/>
        </w:rPr>
      </w:pPr>
      <w:r w:rsidRPr="007C7400">
        <w:rPr>
          <w:b/>
        </w:rPr>
        <w:t>12 Convenient Locations</w:t>
      </w:r>
    </w:p>
    <w:p w14:paraId="4465151F" w14:textId="77777777" w:rsidR="007C7400" w:rsidRDefault="007C7400" w:rsidP="007C7400">
      <w:pPr>
        <w:jc w:val="center"/>
      </w:pPr>
      <w:r>
        <w:t>East Brunswick, NJ • Edison, NJ • Flemington, NJ • Freehold, NJ • Hamilton, NJ</w:t>
      </w:r>
    </w:p>
    <w:p w14:paraId="38ADE039" w14:textId="604149D6" w:rsidR="007C7400" w:rsidRDefault="007C7400" w:rsidP="007C7400">
      <w:pPr>
        <w:jc w:val="center"/>
      </w:pPr>
      <w:r>
        <w:t>Monroe, NJ • Plainsboro, NJ • Somerset, NJ • Somerville, NJ • Langhorne, PA</w:t>
      </w:r>
    </w:p>
    <w:p w14:paraId="43BA7D2B" w14:textId="6460C012" w:rsidR="007C7400" w:rsidRDefault="007C7400" w:rsidP="007C7400">
      <w:pPr>
        <w:pBdr>
          <w:bottom w:val="single" w:sz="4" w:space="1" w:color="auto"/>
        </w:pBdr>
        <w:jc w:val="center"/>
      </w:pPr>
    </w:p>
    <w:p w14:paraId="6EB5707E" w14:textId="41A97893" w:rsidR="007C7400" w:rsidRDefault="007C7400" w:rsidP="007C7400">
      <w:pPr>
        <w:jc w:val="center"/>
      </w:pPr>
    </w:p>
    <w:p w14:paraId="21E4BE2E" w14:textId="77777777" w:rsidR="007C7400" w:rsidRDefault="007C7400" w:rsidP="007C7400">
      <w:pPr>
        <w:shd w:val="clear" w:color="auto" w:fill="DBE5F1" w:themeFill="accent1" w:themeFillTint="33"/>
        <w:ind w:firstLine="180"/>
        <w:rPr>
          <w:rFonts w:cs="Arial"/>
          <w:color w:val="0000FF"/>
          <w:szCs w:val="22"/>
        </w:rPr>
      </w:pPr>
      <w:r w:rsidRPr="007C7400">
        <w:rPr>
          <w:rFonts w:cs="Arial"/>
          <w:color w:val="0000FF"/>
          <w:szCs w:val="22"/>
        </w:rPr>
        <w:t>Shorter</w:t>
      </w:r>
      <w:r w:rsidRPr="007C7400">
        <w:rPr>
          <w:rFonts w:cs="Arial"/>
          <w:color w:val="0000FF"/>
          <w:szCs w:val="22"/>
        </w:rPr>
        <w:t xml:space="preserve"> Version</w:t>
      </w:r>
    </w:p>
    <w:p w14:paraId="0D5BCF61" w14:textId="1F11F47E" w:rsidR="007C7400" w:rsidRPr="007C7400" w:rsidRDefault="007C7400" w:rsidP="007C7400">
      <w:pPr>
        <w:rPr>
          <w:rFonts w:cs="Arial"/>
          <w:b/>
          <w:sz w:val="32"/>
          <w:szCs w:val="32"/>
        </w:rPr>
      </w:pPr>
      <w:r>
        <w:rPr>
          <w:rFonts w:cs="Arial"/>
          <w:b/>
          <w:sz w:val="32"/>
          <w:szCs w:val="32"/>
        </w:rPr>
        <w:t>Serving</w:t>
      </w:r>
      <w:r w:rsidRPr="007C7400">
        <w:rPr>
          <w:rFonts w:cs="Arial"/>
          <w:b/>
          <w:sz w:val="32"/>
          <w:szCs w:val="32"/>
        </w:rPr>
        <w:t xml:space="preserve"> our community with comprehensive, leading-edge cancer care.</w:t>
      </w:r>
    </w:p>
    <w:p w14:paraId="162F861F" w14:textId="77777777" w:rsidR="007C7400" w:rsidRDefault="007C7400" w:rsidP="007C7400">
      <w:pPr>
        <w:rPr>
          <w:rFonts w:cs="Arial"/>
          <w:szCs w:val="22"/>
        </w:rPr>
      </w:pPr>
    </w:p>
    <w:p w14:paraId="38390A7C" w14:textId="77777777" w:rsidR="007C7400" w:rsidRPr="007C7400" w:rsidRDefault="007C7400" w:rsidP="007C7400">
      <w:pPr>
        <w:tabs>
          <w:tab w:val="left" w:pos="1710"/>
        </w:tabs>
        <w:rPr>
          <w:rFonts w:cs="Arial"/>
          <w:color w:val="0000FF"/>
          <w:szCs w:val="22"/>
        </w:rPr>
      </w:pPr>
      <w:r w:rsidRPr="007C7400">
        <w:rPr>
          <w:rFonts w:cs="Arial"/>
          <w:color w:val="0000FF"/>
          <w:szCs w:val="22"/>
        </w:rPr>
        <w:t>[Photo]</w:t>
      </w:r>
    </w:p>
    <w:p w14:paraId="7F540BDD" w14:textId="77777777" w:rsidR="007C7400" w:rsidRDefault="007C7400" w:rsidP="007C7400">
      <w:pPr>
        <w:rPr>
          <w:rFonts w:cs="Arial"/>
          <w:szCs w:val="22"/>
        </w:rPr>
      </w:pPr>
    </w:p>
    <w:p w14:paraId="56580ECD" w14:textId="1EEF244E" w:rsidR="007C7400" w:rsidRDefault="007C7400" w:rsidP="007C7400">
      <w:pPr>
        <w:rPr>
          <w:rFonts w:cs="Arial"/>
          <w:szCs w:val="22"/>
        </w:rPr>
      </w:pPr>
      <w:r>
        <w:rPr>
          <w:rFonts w:cs="Arial"/>
          <w:szCs w:val="22"/>
        </w:rPr>
        <w:t xml:space="preserve">RCCA-Central Jersey and Princeton Radiation Oncology have combined </w:t>
      </w:r>
      <w:r>
        <w:rPr>
          <w:rFonts w:cs="Arial"/>
          <w:szCs w:val="22"/>
        </w:rPr>
        <w:t xml:space="preserve">forces </w:t>
      </w:r>
      <w:r>
        <w:rPr>
          <w:rFonts w:cs="Arial"/>
          <w:szCs w:val="22"/>
        </w:rPr>
        <w:t xml:space="preserve">to offer the highest standard of care for all types of cancer. Together, we share Anshe </w:t>
      </w:r>
      <w:proofErr w:type="spellStart"/>
      <w:r>
        <w:rPr>
          <w:rFonts w:cs="Arial"/>
          <w:szCs w:val="22"/>
        </w:rPr>
        <w:t>Emeth’s</w:t>
      </w:r>
      <w:proofErr w:type="spellEnd"/>
      <w:r>
        <w:rPr>
          <w:rFonts w:cs="Arial"/>
          <w:szCs w:val="22"/>
        </w:rPr>
        <w:t xml:space="preserve"> commitment to the community, focusing on enhanced, seamless</w:t>
      </w:r>
      <w:r>
        <w:rPr>
          <w:rFonts w:cs="Arial"/>
          <w:szCs w:val="22"/>
        </w:rPr>
        <w:t xml:space="preserve"> care backed by compassion and dedication.</w:t>
      </w:r>
      <w:r>
        <w:rPr>
          <w:rFonts w:cs="Arial"/>
          <w:szCs w:val="22"/>
        </w:rPr>
        <w:t xml:space="preserve"> </w:t>
      </w:r>
    </w:p>
    <w:p w14:paraId="3225CA52" w14:textId="77777777" w:rsidR="007C7400" w:rsidRDefault="007C7400" w:rsidP="007C7400"/>
    <w:p w14:paraId="38270190" w14:textId="77777777" w:rsidR="007C7400" w:rsidRDefault="007C7400" w:rsidP="007C7400">
      <w:pPr>
        <w:shd w:val="clear" w:color="auto" w:fill="BFBFBF" w:themeFill="background1" w:themeFillShade="BF"/>
        <w:jc w:val="center"/>
      </w:pPr>
      <w:r>
        <w:t xml:space="preserve">• 35 board-certified medical oncologists &amp; radiation oncologists </w:t>
      </w:r>
    </w:p>
    <w:p w14:paraId="6ECF7930" w14:textId="29F85D7B" w:rsidR="007C7400" w:rsidRDefault="007C7400" w:rsidP="007C7400">
      <w:pPr>
        <w:shd w:val="clear" w:color="auto" w:fill="BFBFBF" w:themeFill="background1" w:themeFillShade="BF"/>
        <w:jc w:val="center"/>
      </w:pPr>
      <w:r>
        <w:t xml:space="preserve">• </w:t>
      </w:r>
      <w:r>
        <w:t>Comprehensive, s</w:t>
      </w:r>
      <w:r>
        <w:t xml:space="preserve">tate-of-the-art capabilities • Optimal service &amp; coordination of care </w:t>
      </w:r>
    </w:p>
    <w:p w14:paraId="286918A1" w14:textId="77777777" w:rsidR="007C7400" w:rsidRDefault="007C7400" w:rsidP="007C7400">
      <w:pPr>
        <w:jc w:val="center"/>
      </w:pPr>
    </w:p>
    <w:p w14:paraId="62E2AB6F" w14:textId="77777777" w:rsidR="007C7400" w:rsidRDefault="007C7400" w:rsidP="007C7400">
      <w:pPr>
        <w:jc w:val="center"/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5"/>
        <w:gridCol w:w="4675"/>
      </w:tblGrid>
      <w:tr w:rsidR="007C7400" w14:paraId="1BBB8497" w14:textId="77777777" w:rsidTr="00D039E5">
        <w:tc>
          <w:tcPr>
            <w:tcW w:w="4675" w:type="dxa"/>
          </w:tcPr>
          <w:p w14:paraId="2CD79E16" w14:textId="77777777" w:rsidR="007C7400" w:rsidRDefault="007C7400" w:rsidP="00D039E5">
            <w:pPr>
              <w:tabs>
                <w:tab w:val="left" w:pos="1710"/>
              </w:tabs>
              <w:jc w:val="center"/>
            </w:pPr>
            <w:r>
              <w:rPr>
                <w:rFonts w:cs="Arial"/>
                <w:color w:val="0000FF"/>
                <w:szCs w:val="22"/>
              </w:rPr>
              <w:t>[</w:t>
            </w:r>
            <w:r w:rsidRPr="007C7400">
              <w:rPr>
                <w:rFonts w:cs="Arial"/>
                <w:color w:val="0000FF"/>
                <w:szCs w:val="22"/>
              </w:rPr>
              <w:t>Princeton</w:t>
            </w:r>
            <w:r>
              <w:rPr>
                <w:rFonts w:cs="Arial"/>
                <w:color w:val="0000FF"/>
                <w:szCs w:val="22"/>
              </w:rPr>
              <w:t xml:space="preserve"> Logo]</w:t>
            </w:r>
          </w:p>
        </w:tc>
        <w:tc>
          <w:tcPr>
            <w:tcW w:w="4675" w:type="dxa"/>
          </w:tcPr>
          <w:p w14:paraId="66D886E2" w14:textId="77777777" w:rsidR="007C7400" w:rsidRDefault="007C7400" w:rsidP="00D039E5">
            <w:pPr>
              <w:jc w:val="center"/>
            </w:pPr>
            <w:r>
              <w:rPr>
                <w:rFonts w:cs="Arial"/>
                <w:color w:val="0000FF"/>
                <w:szCs w:val="22"/>
              </w:rPr>
              <w:t>[RCCA-CJD Logo]</w:t>
            </w:r>
          </w:p>
        </w:tc>
      </w:tr>
    </w:tbl>
    <w:p w14:paraId="03DA4B55" w14:textId="77777777" w:rsidR="007C7400" w:rsidRDefault="007C7400" w:rsidP="007C7400">
      <w:pPr>
        <w:jc w:val="center"/>
      </w:pPr>
      <w:bookmarkStart w:id="0" w:name="_GoBack"/>
      <w:bookmarkEnd w:id="0"/>
    </w:p>
    <w:p w14:paraId="5F09A43D" w14:textId="77777777" w:rsidR="007C7400" w:rsidRPr="007C7400" w:rsidRDefault="007C7400" w:rsidP="007C7400">
      <w:pPr>
        <w:jc w:val="center"/>
        <w:rPr>
          <w:b/>
        </w:rPr>
      </w:pPr>
      <w:r w:rsidRPr="007C7400">
        <w:rPr>
          <w:b/>
        </w:rPr>
        <w:lastRenderedPageBreak/>
        <w:t>12 Convenient Locations</w:t>
      </w:r>
    </w:p>
    <w:p w14:paraId="0FEE9560" w14:textId="77777777" w:rsidR="007C7400" w:rsidRDefault="007C7400" w:rsidP="007C7400">
      <w:pPr>
        <w:jc w:val="center"/>
      </w:pPr>
      <w:r>
        <w:t>East Brunswick, NJ • Edison, NJ • Flemington, NJ • Freehold, NJ • Hamilton, NJ</w:t>
      </w:r>
    </w:p>
    <w:p w14:paraId="4EE535DA" w14:textId="77777777" w:rsidR="007C7400" w:rsidRDefault="007C7400" w:rsidP="007C7400">
      <w:pPr>
        <w:jc w:val="center"/>
      </w:pPr>
      <w:r>
        <w:t>Monroe, NJ • Plainsboro, NJ • Somerset, NJ • Somerville, NJ • Langhorne, PA</w:t>
      </w:r>
    </w:p>
    <w:p w14:paraId="4A4FCBF4" w14:textId="77777777" w:rsidR="007C7400" w:rsidRDefault="007C7400" w:rsidP="007C7400">
      <w:pPr>
        <w:jc w:val="center"/>
      </w:pPr>
    </w:p>
    <w:p w14:paraId="1D838156" w14:textId="52C93DFC" w:rsidR="007C7400" w:rsidRPr="00404D94" w:rsidRDefault="007C7400" w:rsidP="007C7400"/>
    <w:sectPr w:rsidR="007C7400" w:rsidRPr="00404D94" w:rsidSect="00FF1FE8">
      <w:headerReference w:type="default" r:id="rId6"/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ED122B2" w14:textId="77777777" w:rsidR="009302EB" w:rsidRDefault="009302EB" w:rsidP="00404D94">
      <w:r>
        <w:separator/>
      </w:r>
    </w:p>
  </w:endnote>
  <w:endnote w:type="continuationSeparator" w:id="0">
    <w:p w14:paraId="342DB039" w14:textId="77777777" w:rsidR="009302EB" w:rsidRDefault="009302EB" w:rsidP="00404D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5D9DEE" w14:textId="77777777" w:rsidR="00561963" w:rsidRPr="007F5191" w:rsidRDefault="007F5191" w:rsidP="007F5191">
    <w:pPr>
      <w:pStyle w:val="Footer"/>
      <w:jc w:val="right"/>
      <w:rPr>
        <w:color w:val="A6A6A6"/>
        <w:sz w:val="18"/>
        <w:szCs w:val="18"/>
      </w:rPr>
    </w:pPr>
    <w:proofErr w:type="spellStart"/>
    <w:r>
      <w:rPr>
        <w:color w:val="A6A6A6"/>
        <w:sz w:val="18"/>
        <w:szCs w:val="18"/>
      </w:rPr>
      <w:t>ga</w:t>
    </w:r>
    <w:proofErr w:type="spell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3D857AC" w14:textId="77777777" w:rsidR="009302EB" w:rsidRDefault="009302EB" w:rsidP="00404D94">
      <w:r>
        <w:separator/>
      </w:r>
    </w:p>
  </w:footnote>
  <w:footnote w:type="continuationSeparator" w:id="0">
    <w:p w14:paraId="66191471" w14:textId="77777777" w:rsidR="009302EB" w:rsidRDefault="009302EB" w:rsidP="00404D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7DDF374" w14:textId="235DE6D5" w:rsidR="00404D94" w:rsidRPr="00404D94" w:rsidRDefault="00404D94" w:rsidP="00404D94">
    <w:pPr>
      <w:pStyle w:val="Header"/>
      <w:tabs>
        <w:tab w:val="clear" w:pos="4320"/>
        <w:tab w:val="clear" w:pos="8640"/>
        <w:tab w:val="right" w:pos="9360"/>
      </w:tabs>
      <w:rPr>
        <w:color w:val="A6A6A6" w:themeColor="background1" w:themeShade="A6"/>
        <w:sz w:val="18"/>
        <w:szCs w:val="18"/>
      </w:rPr>
    </w:pPr>
    <w:r w:rsidRPr="00404D94">
      <w:rPr>
        <w:color w:val="A6A6A6" w:themeColor="background1" w:themeShade="A6"/>
        <w:sz w:val="18"/>
        <w:szCs w:val="18"/>
      </w:rPr>
      <w:t xml:space="preserve">FILENAME: </w:t>
    </w:r>
    <w:r w:rsidRPr="00404D94">
      <w:rPr>
        <w:color w:val="A6A6A6" w:themeColor="background1" w:themeShade="A6"/>
        <w:sz w:val="18"/>
        <w:szCs w:val="18"/>
      </w:rPr>
      <w:fldChar w:fldCharType="begin"/>
    </w:r>
    <w:r w:rsidRPr="00404D94">
      <w:rPr>
        <w:color w:val="A6A6A6" w:themeColor="background1" w:themeShade="A6"/>
        <w:sz w:val="18"/>
        <w:szCs w:val="18"/>
      </w:rPr>
      <w:instrText xml:space="preserve"> FILENAME  \* MERGEFORMAT </w:instrText>
    </w:r>
    <w:r w:rsidRPr="00404D94">
      <w:rPr>
        <w:color w:val="A6A6A6" w:themeColor="background1" w:themeShade="A6"/>
        <w:sz w:val="18"/>
        <w:szCs w:val="18"/>
      </w:rPr>
      <w:fldChar w:fldCharType="separate"/>
    </w:r>
    <w:r w:rsidR="002A3BE7">
      <w:rPr>
        <w:noProof/>
        <w:color w:val="A6A6A6" w:themeColor="background1" w:themeShade="A6"/>
        <w:sz w:val="18"/>
        <w:szCs w:val="18"/>
      </w:rPr>
      <w:t>RCCA-CJD_PA_Anshe Emeth 2019_d1.docx</w:t>
    </w:r>
    <w:r w:rsidRPr="00404D94">
      <w:rPr>
        <w:color w:val="A6A6A6" w:themeColor="background1" w:themeShade="A6"/>
        <w:sz w:val="18"/>
        <w:szCs w:val="18"/>
      </w:rPr>
      <w:fldChar w:fldCharType="end"/>
    </w:r>
    <w:r w:rsidRPr="00404D94">
      <w:rPr>
        <w:color w:val="A6A6A6" w:themeColor="background1" w:themeShade="A6"/>
        <w:sz w:val="18"/>
        <w:szCs w:val="18"/>
      </w:rPr>
      <w:tab/>
      <w:t xml:space="preserve">Page </w:t>
    </w:r>
    <w:r w:rsidRPr="00404D94">
      <w:rPr>
        <w:color w:val="A6A6A6" w:themeColor="background1" w:themeShade="A6"/>
        <w:sz w:val="18"/>
        <w:szCs w:val="18"/>
      </w:rPr>
      <w:fldChar w:fldCharType="begin"/>
    </w:r>
    <w:r w:rsidRPr="00404D94">
      <w:rPr>
        <w:color w:val="A6A6A6" w:themeColor="background1" w:themeShade="A6"/>
        <w:sz w:val="18"/>
        <w:szCs w:val="18"/>
      </w:rPr>
      <w:instrText xml:space="preserve"> PAGE  \* MERGEFORMAT </w:instrText>
    </w:r>
    <w:r w:rsidRPr="00404D94">
      <w:rPr>
        <w:color w:val="A6A6A6" w:themeColor="background1" w:themeShade="A6"/>
        <w:sz w:val="18"/>
        <w:szCs w:val="18"/>
      </w:rPr>
      <w:fldChar w:fldCharType="separate"/>
    </w:r>
    <w:r w:rsidR="00FC5CFE">
      <w:rPr>
        <w:noProof/>
        <w:color w:val="A6A6A6" w:themeColor="background1" w:themeShade="A6"/>
        <w:sz w:val="18"/>
        <w:szCs w:val="18"/>
      </w:rPr>
      <w:t>1</w:t>
    </w:r>
    <w:r w:rsidRPr="00404D94">
      <w:rPr>
        <w:color w:val="A6A6A6" w:themeColor="background1" w:themeShade="A6"/>
        <w:sz w:val="18"/>
        <w:szCs w:val="18"/>
      </w:rPr>
      <w:fldChar w:fldCharType="end"/>
    </w:r>
    <w:r w:rsidRPr="00404D94">
      <w:rPr>
        <w:color w:val="A6A6A6" w:themeColor="background1" w:themeShade="A6"/>
        <w:sz w:val="18"/>
        <w:szCs w:val="18"/>
      </w:rPr>
      <w:t xml:space="preserve"> of </w:t>
    </w:r>
    <w:r w:rsidRPr="00404D94">
      <w:rPr>
        <w:color w:val="A6A6A6" w:themeColor="background1" w:themeShade="A6"/>
        <w:sz w:val="18"/>
        <w:szCs w:val="18"/>
      </w:rPr>
      <w:fldChar w:fldCharType="begin"/>
    </w:r>
    <w:r w:rsidRPr="00404D94">
      <w:rPr>
        <w:color w:val="A6A6A6" w:themeColor="background1" w:themeShade="A6"/>
        <w:sz w:val="18"/>
        <w:szCs w:val="18"/>
      </w:rPr>
      <w:instrText xml:space="preserve"> NUMPAGES  \* MERGEFORMAT </w:instrText>
    </w:r>
    <w:r w:rsidRPr="00404D94">
      <w:rPr>
        <w:color w:val="A6A6A6" w:themeColor="background1" w:themeShade="A6"/>
        <w:sz w:val="18"/>
        <w:szCs w:val="18"/>
      </w:rPr>
      <w:fldChar w:fldCharType="separate"/>
    </w:r>
    <w:r w:rsidR="00FC5CFE">
      <w:rPr>
        <w:noProof/>
        <w:color w:val="A6A6A6" w:themeColor="background1" w:themeShade="A6"/>
        <w:sz w:val="18"/>
        <w:szCs w:val="18"/>
      </w:rPr>
      <w:t>1</w:t>
    </w:r>
    <w:r w:rsidRPr="00404D94">
      <w:rPr>
        <w:color w:val="A6A6A6" w:themeColor="background1" w:themeShade="A6"/>
        <w:sz w:val="18"/>
        <w:szCs w:val="18"/>
      </w:rPr>
      <w:fldChar w:fldCharType="end"/>
    </w:r>
  </w:p>
  <w:p w14:paraId="78D1999B" w14:textId="2C05D591" w:rsidR="00404D94" w:rsidRPr="00404D94" w:rsidRDefault="00404D94" w:rsidP="00404D94">
    <w:pPr>
      <w:pStyle w:val="Header"/>
      <w:tabs>
        <w:tab w:val="clear" w:pos="4320"/>
        <w:tab w:val="clear" w:pos="8640"/>
        <w:tab w:val="right" w:pos="9360"/>
      </w:tabs>
      <w:rPr>
        <w:color w:val="A6A6A6" w:themeColor="background1" w:themeShade="A6"/>
        <w:sz w:val="18"/>
        <w:szCs w:val="18"/>
      </w:rPr>
    </w:pPr>
    <w:r w:rsidRPr="00404D94">
      <w:rPr>
        <w:color w:val="A6A6A6" w:themeColor="background1" w:themeShade="A6"/>
        <w:sz w:val="18"/>
        <w:szCs w:val="18"/>
      </w:rPr>
      <w:t xml:space="preserve">SAVED: </w:t>
    </w:r>
    <w:r w:rsidRPr="00404D94">
      <w:rPr>
        <w:color w:val="A6A6A6" w:themeColor="background1" w:themeShade="A6"/>
        <w:sz w:val="18"/>
        <w:szCs w:val="18"/>
      </w:rPr>
      <w:fldChar w:fldCharType="begin"/>
    </w:r>
    <w:r w:rsidRPr="00404D94">
      <w:rPr>
        <w:color w:val="A6A6A6" w:themeColor="background1" w:themeShade="A6"/>
        <w:sz w:val="18"/>
        <w:szCs w:val="18"/>
      </w:rPr>
      <w:instrText xml:space="preserve"> SAVEDATE \@ "M/d/yy h:mm am/pm" \* MERGEFORMAT </w:instrText>
    </w:r>
    <w:r w:rsidRPr="00404D94">
      <w:rPr>
        <w:color w:val="A6A6A6" w:themeColor="background1" w:themeShade="A6"/>
        <w:sz w:val="18"/>
        <w:szCs w:val="18"/>
      </w:rPr>
      <w:fldChar w:fldCharType="separate"/>
    </w:r>
    <w:r w:rsidR="002A3BE7">
      <w:rPr>
        <w:noProof/>
        <w:color w:val="A6A6A6" w:themeColor="background1" w:themeShade="A6"/>
        <w:sz w:val="18"/>
        <w:szCs w:val="18"/>
      </w:rPr>
      <w:t>4/12/19 10:54 AM</w:t>
    </w:r>
    <w:r w:rsidRPr="00404D94">
      <w:rPr>
        <w:color w:val="A6A6A6" w:themeColor="background1" w:themeShade="A6"/>
        <w:sz w:val="18"/>
        <w:szCs w:val="18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5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66B8"/>
    <w:rsid w:val="000226EA"/>
    <w:rsid w:val="00055A40"/>
    <w:rsid w:val="000C43C6"/>
    <w:rsid w:val="00117167"/>
    <w:rsid w:val="00154476"/>
    <w:rsid w:val="002341A6"/>
    <w:rsid w:val="002566B8"/>
    <w:rsid w:val="002858BC"/>
    <w:rsid w:val="002A3BE7"/>
    <w:rsid w:val="002B797E"/>
    <w:rsid w:val="00300B7D"/>
    <w:rsid w:val="0031676A"/>
    <w:rsid w:val="003B4617"/>
    <w:rsid w:val="00404D94"/>
    <w:rsid w:val="00504712"/>
    <w:rsid w:val="00561963"/>
    <w:rsid w:val="005C07D7"/>
    <w:rsid w:val="005D5E2A"/>
    <w:rsid w:val="0063670F"/>
    <w:rsid w:val="006F09C9"/>
    <w:rsid w:val="00705101"/>
    <w:rsid w:val="0074579F"/>
    <w:rsid w:val="007C7400"/>
    <w:rsid w:val="007F3147"/>
    <w:rsid w:val="007F5191"/>
    <w:rsid w:val="008063A4"/>
    <w:rsid w:val="00861EF3"/>
    <w:rsid w:val="00864E16"/>
    <w:rsid w:val="00881D28"/>
    <w:rsid w:val="008C7FA1"/>
    <w:rsid w:val="009302EB"/>
    <w:rsid w:val="00A410A8"/>
    <w:rsid w:val="00A647FC"/>
    <w:rsid w:val="00AF30E0"/>
    <w:rsid w:val="00B418BE"/>
    <w:rsid w:val="00B560C2"/>
    <w:rsid w:val="00C41260"/>
    <w:rsid w:val="00C9759B"/>
    <w:rsid w:val="00CF5F77"/>
    <w:rsid w:val="00CF6F04"/>
    <w:rsid w:val="00D2315F"/>
    <w:rsid w:val="00DD7156"/>
    <w:rsid w:val="00E10799"/>
    <w:rsid w:val="00E11B7A"/>
    <w:rsid w:val="00E77E32"/>
    <w:rsid w:val="00E86494"/>
    <w:rsid w:val="00EB1E98"/>
    <w:rsid w:val="00F17D1D"/>
    <w:rsid w:val="00FA4BE7"/>
    <w:rsid w:val="00FC5CFE"/>
    <w:rsid w:val="00FC7987"/>
    <w:rsid w:val="00FF1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5995145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FF1FE8"/>
    <w:rPr>
      <w:rFonts w:ascii="Arial" w:hAnsi="Arial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04D9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04D94"/>
    <w:rPr>
      <w:rFonts w:ascii="Arial" w:hAnsi="Arial"/>
      <w:sz w:val="22"/>
    </w:rPr>
  </w:style>
  <w:style w:type="paragraph" w:styleId="Footer">
    <w:name w:val="footer"/>
    <w:basedOn w:val="Normal"/>
    <w:link w:val="FooterChar"/>
    <w:uiPriority w:val="99"/>
    <w:unhideWhenUsed/>
    <w:rsid w:val="00404D9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04D94"/>
    <w:rPr>
      <w:rFonts w:ascii="Arial" w:hAnsi="Arial"/>
      <w:sz w:val="22"/>
    </w:rPr>
  </w:style>
  <w:style w:type="character" w:styleId="Hyperlink">
    <w:name w:val="Hyperlink"/>
    <w:basedOn w:val="DefaultParagraphFont"/>
    <w:uiPriority w:val="99"/>
    <w:unhideWhenUsed/>
    <w:rsid w:val="00E77E32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881D28"/>
    <w:pPr>
      <w:ind w:left="720"/>
      <w:contextualSpacing/>
    </w:pPr>
  </w:style>
  <w:style w:type="table" w:styleId="TableGrid">
    <w:name w:val="Table Grid"/>
    <w:basedOn w:val="TableNormal"/>
    <w:uiPriority w:val="59"/>
    <w:rsid w:val="007C74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gregasbaugh/Library/Group%20Containers/UBF8T346G9.Office/User%20Content.localized/Templates.localized/Work%20Doc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Work Doc.dotx</Template>
  <TotalTime>30</TotalTime>
  <Pages>2</Pages>
  <Words>251</Words>
  <Characters>1576</Characters>
  <Application>Microsoft Office Word</Application>
  <DocSecurity>0</DocSecurity>
  <Lines>56</Lines>
  <Paragraphs>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Greg Ashbaugh</dc:creator>
  <cp:keywords/>
  <dc:description/>
  <cp:lastModifiedBy>Greg Ashbaugh</cp:lastModifiedBy>
  <cp:revision>5</cp:revision>
  <dcterms:created xsi:type="dcterms:W3CDTF">2019-04-12T17:46:00Z</dcterms:created>
  <dcterms:modified xsi:type="dcterms:W3CDTF">2019-04-12T19:34:00Z</dcterms:modified>
</cp:coreProperties>
</file>