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0410" w14:textId="745ECF33" w:rsidR="001E23AF" w:rsidRPr="00404D94" w:rsidRDefault="00953CBB" w:rsidP="001E23AF">
      <w:pPr>
        <w:rPr>
          <w:sz w:val="48"/>
          <w:szCs w:val="48"/>
        </w:rPr>
      </w:pPr>
      <w:r>
        <w:rPr>
          <w:b/>
          <w:sz w:val="48"/>
          <w:szCs w:val="48"/>
        </w:rPr>
        <w:t>New Text for Home Page</w:t>
      </w:r>
    </w:p>
    <w:p w14:paraId="01B9D3A6" w14:textId="2B5B8192" w:rsidR="001E23AF" w:rsidRDefault="00C11E8C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Regional Cancer Care Associates – Central Jersey </w:t>
      </w:r>
      <w:proofErr w:type="spellStart"/>
      <w:r>
        <w:rPr>
          <w:sz w:val="36"/>
          <w:szCs w:val="36"/>
        </w:rPr>
        <w:t>Div</w:t>
      </w:r>
      <w:proofErr w:type="spellEnd"/>
    </w:p>
    <w:p w14:paraId="7BFDAA40" w14:textId="32D972CA" w:rsidR="00F830B2" w:rsidRDefault="00F830B2" w:rsidP="00C11E8C">
      <w:pPr>
        <w:rPr>
          <w:szCs w:val="22"/>
        </w:rPr>
      </w:pPr>
      <w:r>
        <w:rPr>
          <w:szCs w:val="22"/>
        </w:rPr>
        <w:t xml:space="preserve">The copy in yellow highlight below is the new added copy covering PRO. </w:t>
      </w:r>
    </w:p>
    <w:p w14:paraId="24C6EC8C" w14:textId="77777777" w:rsidR="00F830B2" w:rsidRPr="00F830B2" w:rsidRDefault="00F830B2" w:rsidP="00C11E8C">
      <w:pPr>
        <w:rPr>
          <w:szCs w:val="22"/>
        </w:rPr>
      </w:pPr>
    </w:p>
    <w:p w14:paraId="718E07CE" w14:textId="5B558C8B" w:rsidR="00C11E8C" w:rsidRPr="00C11E8C" w:rsidRDefault="00C11E8C" w:rsidP="00C11E8C">
      <w:pPr>
        <w:rPr>
          <w:b/>
          <w:sz w:val="36"/>
          <w:szCs w:val="36"/>
        </w:rPr>
      </w:pPr>
      <w:r w:rsidRPr="00C11E8C">
        <w:rPr>
          <w:b/>
          <w:sz w:val="36"/>
          <w:szCs w:val="36"/>
        </w:rPr>
        <w:t>Complete oncology and hematology services and care coordination.</w:t>
      </w:r>
    </w:p>
    <w:p w14:paraId="5F17ED96" w14:textId="77777777" w:rsidR="00C11E8C" w:rsidRPr="00C11E8C" w:rsidRDefault="00C11E8C" w:rsidP="00C11E8C">
      <w:pPr>
        <w:rPr>
          <w:szCs w:val="22"/>
        </w:rPr>
      </w:pPr>
    </w:p>
    <w:p w14:paraId="50F9481E" w14:textId="1D1F0AAE" w:rsidR="001E23AF" w:rsidRPr="00404D94" w:rsidRDefault="00C11E8C" w:rsidP="00C11E8C">
      <w:pPr>
        <w:rPr>
          <w:szCs w:val="22"/>
        </w:rPr>
      </w:pPr>
      <w:r w:rsidRPr="00C11E8C">
        <w:rPr>
          <w:szCs w:val="22"/>
        </w:rPr>
        <w:t xml:space="preserve">For any cancer-related need, Regional Cancer Care Associates’ Central Jersey Division provides complete services, care, coordination and support. We treat every type of cancer (and blood disorder) using the highest-quality and most advanced science-based treatments... which we personalize to your unique needs. </w:t>
      </w:r>
      <w:r w:rsidR="002D0BC0">
        <w:rPr>
          <w:szCs w:val="22"/>
        </w:rPr>
        <w:t>I</w:t>
      </w:r>
      <w:r w:rsidR="002D0BC0" w:rsidRPr="002D0BC0">
        <w:rPr>
          <w:szCs w:val="22"/>
          <w:highlight w:val="yellow"/>
        </w:rPr>
        <w:t xml:space="preserve">n addition, by merging with Princeton Radiation Oncology in January 2019, this includes the most </w:t>
      </w:r>
      <w:r w:rsidR="00F830B2">
        <w:rPr>
          <w:szCs w:val="22"/>
          <w:highlight w:val="yellow"/>
        </w:rPr>
        <w:t>state-of-the-art</w:t>
      </w:r>
      <w:r w:rsidR="002D0BC0" w:rsidRPr="002D0BC0">
        <w:rPr>
          <w:szCs w:val="22"/>
          <w:highlight w:val="yellow"/>
        </w:rPr>
        <w:t xml:space="preserve"> radiation treatment capabilities backed by leading expertise.</w:t>
      </w:r>
      <w:r w:rsidR="002D0BC0">
        <w:rPr>
          <w:szCs w:val="22"/>
        </w:rPr>
        <w:t xml:space="preserve"> </w:t>
      </w:r>
      <w:r w:rsidRPr="00C11E8C">
        <w:rPr>
          <w:szCs w:val="22"/>
        </w:rPr>
        <w:t>We also take responsibility for ensuring you get whatever care will be most appropriate and effective, actively coordinating with other providers, staying involved and always doing what is best for you.</w:t>
      </w:r>
    </w:p>
    <w:p w14:paraId="06508550" w14:textId="77777777" w:rsidR="001E23AF" w:rsidRDefault="001E23AF" w:rsidP="001E23AF"/>
    <w:p w14:paraId="5A171372" w14:textId="77777777" w:rsidR="001E23AF" w:rsidRPr="00404D94" w:rsidRDefault="001E23AF" w:rsidP="001E23AF"/>
    <w:p w14:paraId="4251DDE5" w14:textId="77777777" w:rsidR="00A8772C" w:rsidRPr="00804D45" w:rsidRDefault="00A8772C" w:rsidP="00F329BD">
      <w:pPr>
        <w:rPr>
          <w:color w:val="000000" w:themeColor="text1"/>
        </w:rPr>
      </w:pPr>
      <w:bookmarkStart w:id="0" w:name="_GoBack"/>
      <w:bookmarkEnd w:id="0"/>
    </w:p>
    <w:sectPr w:rsidR="00A8772C" w:rsidRPr="00804D45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0CF76" w14:textId="77777777" w:rsidR="00E0241F" w:rsidRDefault="00E0241F" w:rsidP="00453C51">
      <w:r>
        <w:separator/>
      </w:r>
    </w:p>
  </w:endnote>
  <w:endnote w:type="continuationSeparator" w:id="0">
    <w:p w14:paraId="0F29820E" w14:textId="77777777" w:rsidR="00E0241F" w:rsidRDefault="00E0241F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B725" w14:textId="77777777" w:rsidR="00E0241F" w:rsidRDefault="00E0241F" w:rsidP="00453C51">
      <w:r>
        <w:separator/>
      </w:r>
    </w:p>
  </w:footnote>
  <w:footnote w:type="continuationSeparator" w:id="0">
    <w:p w14:paraId="3BE4BB67" w14:textId="77777777" w:rsidR="00E0241F" w:rsidRDefault="00E0241F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64CA" w14:textId="3D9E9E38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53CBB">
      <w:rPr>
        <w:rFonts w:eastAsia="Calibri" w:cs="Arial"/>
        <w:noProof/>
        <w:color w:val="808080"/>
        <w:sz w:val="18"/>
        <w:szCs w:val="18"/>
      </w:rPr>
      <w:t>RCCA-NEW</w:t>
    </w:r>
    <w:r w:rsidR="00953CBB" w:rsidRPr="00953CBB">
      <w:rPr>
        <w:rFonts w:cs="Arial"/>
        <w:noProof/>
        <w:color w:val="808080"/>
        <w:sz w:val="18"/>
        <w:szCs w:val="18"/>
      </w:rPr>
      <w:t xml:space="preserve"> </w:t>
    </w:r>
    <w:r w:rsidR="00953CBB">
      <w:rPr>
        <w:rFonts w:eastAsia="Calibri" w:cs="Arial"/>
        <w:noProof/>
        <w:color w:val="808080"/>
        <w:sz w:val="18"/>
        <w:szCs w:val="18"/>
      </w:rPr>
      <w:t>text for HP.docx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306D7B77" w14:textId="5F8F77A2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953CBB">
      <w:rPr>
        <w:rFonts w:eastAsia="Calibri" w:cs="Arial"/>
        <w:noProof/>
        <w:color w:val="808080"/>
        <w:sz w:val="18"/>
        <w:szCs w:val="18"/>
      </w:rPr>
      <w:t>4/17/19 10:09 AM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8C"/>
    <w:rsid w:val="00003FBE"/>
    <w:rsid w:val="00117521"/>
    <w:rsid w:val="00160FB6"/>
    <w:rsid w:val="001B090F"/>
    <w:rsid w:val="001E23AF"/>
    <w:rsid w:val="00254429"/>
    <w:rsid w:val="002C1287"/>
    <w:rsid w:val="002D0BC0"/>
    <w:rsid w:val="002F658E"/>
    <w:rsid w:val="003F5240"/>
    <w:rsid w:val="00453C51"/>
    <w:rsid w:val="004A4D25"/>
    <w:rsid w:val="006007E2"/>
    <w:rsid w:val="00626FB9"/>
    <w:rsid w:val="0064710F"/>
    <w:rsid w:val="006C1CF4"/>
    <w:rsid w:val="006F118D"/>
    <w:rsid w:val="007F6322"/>
    <w:rsid w:val="00804D45"/>
    <w:rsid w:val="00937B98"/>
    <w:rsid w:val="00953CBB"/>
    <w:rsid w:val="00A8772C"/>
    <w:rsid w:val="00AC77EA"/>
    <w:rsid w:val="00C11E8C"/>
    <w:rsid w:val="00C40CBA"/>
    <w:rsid w:val="00CC15F7"/>
    <w:rsid w:val="00D44B05"/>
    <w:rsid w:val="00D644B4"/>
    <w:rsid w:val="00E0241F"/>
    <w:rsid w:val="00EA6C6D"/>
    <w:rsid w:val="00EF77F4"/>
    <w:rsid w:val="00F329BD"/>
    <w:rsid w:val="00F52080"/>
    <w:rsid w:val="00F5559F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42A06"/>
  <w14:defaultImageDpi w14:val="32767"/>
  <w15:chartTrackingRefBased/>
  <w15:docId w15:val="{4410DBB7-DA54-CA47-98AB-D77BAE5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3</cp:revision>
  <dcterms:created xsi:type="dcterms:W3CDTF">2019-04-17T17:09:00Z</dcterms:created>
  <dcterms:modified xsi:type="dcterms:W3CDTF">2019-04-17T17:09:00Z</dcterms:modified>
</cp:coreProperties>
</file>