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11BF9" w14:textId="77777777" w:rsidR="00A33AA4" w:rsidRPr="00A15AC3" w:rsidRDefault="007A10C6" w:rsidP="007A10C6">
      <w:pPr>
        <w:ind w:left="2880" w:firstLine="720"/>
        <w:rPr>
          <w:b/>
          <w:bCs/>
          <w:sz w:val="36"/>
          <w:szCs w:val="36"/>
          <w:u w:val="single"/>
        </w:rPr>
      </w:pPr>
      <w:r w:rsidRPr="00A15AC3">
        <w:rPr>
          <w:b/>
          <w:bCs/>
          <w:sz w:val="36"/>
          <w:szCs w:val="36"/>
          <w:u w:val="single"/>
        </w:rPr>
        <w:t>CREATIVE BRIEF</w:t>
      </w:r>
    </w:p>
    <w:p w14:paraId="48EB05CF" w14:textId="77777777" w:rsidR="007A10C6" w:rsidRPr="00A15AC3" w:rsidRDefault="007A10C6" w:rsidP="007A10C6">
      <w:pPr>
        <w:ind w:firstLine="720"/>
        <w:rPr>
          <w:b/>
          <w:bCs/>
          <w:sz w:val="36"/>
          <w:szCs w:val="36"/>
          <w:u w:val="single"/>
        </w:rPr>
      </w:pPr>
    </w:p>
    <w:p w14:paraId="7B4AB4AE" w14:textId="77777777" w:rsidR="007A10C6" w:rsidRPr="00A15AC3" w:rsidRDefault="007A10C6" w:rsidP="007A10C6">
      <w:pPr>
        <w:ind w:firstLine="720"/>
        <w:rPr>
          <w:b/>
          <w:bCs/>
          <w:sz w:val="36"/>
          <w:szCs w:val="36"/>
          <w:u w:val="single"/>
        </w:rPr>
      </w:pPr>
    </w:p>
    <w:p w14:paraId="7C027948" w14:textId="510697E2" w:rsidR="007A10C6" w:rsidRPr="00A15AC3" w:rsidRDefault="007A10C6" w:rsidP="007A10C6">
      <w:pPr>
        <w:ind w:left="-270"/>
        <w:rPr>
          <w:b/>
          <w:bCs/>
        </w:rPr>
      </w:pPr>
      <w:r w:rsidRPr="00A15AC3">
        <w:rPr>
          <w:b/>
          <w:bCs/>
        </w:rPr>
        <w:t xml:space="preserve">Client: </w:t>
      </w:r>
      <w:r w:rsidR="004057D7">
        <w:rPr>
          <w:b/>
          <w:bCs/>
        </w:rPr>
        <w:t>RCCA-CJ/PRO</w:t>
      </w:r>
      <w:r w:rsidR="004057D7">
        <w:rPr>
          <w:b/>
          <w:bCs/>
        </w:rPr>
        <w:tab/>
      </w:r>
    </w:p>
    <w:p w14:paraId="05F3CBF3" w14:textId="77777777" w:rsidR="007A10C6" w:rsidRPr="00A15AC3" w:rsidRDefault="007A10C6" w:rsidP="007A10C6">
      <w:pPr>
        <w:ind w:left="-270"/>
        <w:rPr>
          <w:b/>
          <w:bCs/>
        </w:rPr>
      </w:pPr>
    </w:p>
    <w:p w14:paraId="74E3E870" w14:textId="04FD951E" w:rsidR="007A10C6" w:rsidRPr="00A15AC3" w:rsidRDefault="007A10C6" w:rsidP="007A10C6">
      <w:pPr>
        <w:ind w:left="-270"/>
        <w:rPr>
          <w:b/>
          <w:bCs/>
        </w:rPr>
      </w:pPr>
      <w:r w:rsidRPr="00A15AC3">
        <w:rPr>
          <w:b/>
          <w:bCs/>
        </w:rPr>
        <w:t xml:space="preserve">Project Name: </w:t>
      </w:r>
      <w:r w:rsidR="004057D7">
        <w:rPr>
          <w:b/>
          <w:bCs/>
        </w:rPr>
        <w:t>Chabad Ad</w:t>
      </w:r>
      <w:r w:rsidR="004057D7">
        <w:rPr>
          <w:b/>
          <w:bCs/>
        </w:rPr>
        <w:tab/>
      </w:r>
    </w:p>
    <w:p w14:paraId="6659159C" w14:textId="77777777" w:rsidR="007A10C6" w:rsidRPr="00A15AC3" w:rsidRDefault="007A10C6" w:rsidP="007A10C6">
      <w:pPr>
        <w:ind w:left="-270"/>
        <w:rPr>
          <w:b/>
          <w:bCs/>
        </w:rPr>
      </w:pPr>
    </w:p>
    <w:p w14:paraId="029EE482" w14:textId="0F4E557A" w:rsidR="007A10C6" w:rsidRPr="00A15AC3" w:rsidRDefault="007A10C6" w:rsidP="007A10C6">
      <w:pPr>
        <w:ind w:left="-270"/>
        <w:rPr>
          <w:b/>
          <w:bCs/>
        </w:rPr>
      </w:pPr>
      <w:r w:rsidRPr="00A15AC3">
        <w:rPr>
          <w:b/>
          <w:bCs/>
        </w:rPr>
        <w:t xml:space="preserve">Date: </w:t>
      </w:r>
      <w:r w:rsidR="004057D7">
        <w:rPr>
          <w:b/>
          <w:bCs/>
        </w:rPr>
        <w:t>8/16/19</w:t>
      </w:r>
    </w:p>
    <w:p w14:paraId="24B0F2BF" w14:textId="77777777" w:rsidR="007A10C6" w:rsidRPr="00A15AC3" w:rsidRDefault="007A10C6" w:rsidP="007A10C6">
      <w:pPr>
        <w:ind w:left="-270"/>
        <w:rPr>
          <w:b/>
          <w:bCs/>
        </w:rPr>
      </w:pPr>
    </w:p>
    <w:p w14:paraId="335D409D" w14:textId="77777777" w:rsidR="007A10C6" w:rsidRPr="00A15AC3" w:rsidRDefault="007A10C6" w:rsidP="007A10C6">
      <w:pPr>
        <w:ind w:left="-270"/>
        <w:rPr>
          <w:b/>
          <w:bCs/>
        </w:rPr>
      </w:pPr>
    </w:p>
    <w:p w14:paraId="1B848C7F" w14:textId="7B320E0B" w:rsidR="007A10C6" w:rsidRDefault="00C03997" w:rsidP="00A15AC3">
      <w:pPr>
        <w:pStyle w:val="ListParagraph"/>
        <w:numPr>
          <w:ilvl w:val="0"/>
          <w:numId w:val="1"/>
        </w:numPr>
      </w:pPr>
      <w:r w:rsidRPr="00A15AC3">
        <w:rPr>
          <w:b/>
          <w:bCs/>
        </w:rPr>
        <w:t>What is the objective</w:t>
      </w:r>
      <w:r w:rsidR="00233DC2" w:rsidRPr="00A15AC3">
        <w:rPr>
          <w:b/>
          <w:bCs/>
        </w:rPr>
        <w:t xml:space="preserve"> of the project?</w:t>
      </w:r>
    </w:p>
    <w:p w14:paraId="470EA639" w14:textId="77777777" w:rsidR="00233DC2" w:rsidRDefault="00233DC2" w:rsidP="007A10C6">
      <w:pPr>
        <w:ind w:left="-270"/>
      </w:pPr>
    </w:p>
    <w:p w14:paraId="180BBA7E" w14:textId="5B52BD19" w:rsidR="00233DC2" w:rsidRDefault="004057D7" w:rsidP="007A10C6">
      <w:pPr>
        <w:ind w:left="-270"/>
      </w:pPr>
      <w:r>
        <w:t xml:space="preserve">To communicate </w:t>
      </w:r>
      <w:r w:rsidR="00680488">
        <w:t xml:space="preserve">the capabilities </w:t>
      </w:r>
      <w:r w:rsidR="00C60322">
        <w:t>of</w:t>
      </w:r>
      <w:r w:rsidR="00680488">
        <w:t xml:space="preserve"> PRO and RCCA as a combined tea</w:t>
      </w:r>
      <w:r w:rsidR="00C60322">
        <w:t xml:space="preserve">m &amp; to congratulate Dr. Sid Goldfarb &amp; Dr. Edward </w:t>
      </w:r>
      <w:proofErr w:type="spellStart"/>
      <w:r w:rsidR="00C60322">
        <w:t>Soffen</w:t>
      </w:r>
      <w:proofErr w:type="spellEnd"/>
      <w:r w:rsidR="00C60322">
        <w:t xml:space="preserve"> (both from PRO)</w:t>
      </w:r>
    </w:p>
    <w:p w14:paraId="14FE28D3" w14:textId="7C818146" w:rsidR="00233DC2" w:rsidRDefault="00233DC2" w:rsidP="00A15AC3">
      <w:pPr>
        <w:pBdr>
          <w:bottom w:val="single" w:sz="4" w:space="1" w:color="auto"/>
        </w:pBdr>
        <w:ind w:left="-270"/>
      </w:pPr>
    </w:p>
    <w:p w14:paraId="0F495E15" w14:textId="50AFAA53" w:rsidR="00A15AC3" w:rsidRDefault="00A15AC3" w:rsidP="00A15AC3">
      <w:pPr>
        <w:pBdr>
          <w:bottom w:val="single" w:sz="4" w:space="1" w:color="auto"/>
        </w:pBdr>
        <w:ind w:left="-270"/>
      </w:pPr>
    </w:p>
    <w:p w14:paraId="7E262311" w14:textId="77777777" w:rsidR="00A15AC3" w:rsidRDefault="00A15AC3" w:rsidP="00A15AC3">
      <w:pPr>
        <w:pBdr>
          <w:bottom w:val="single" w:sz="4" w:space="1" w:color="auto"/>
        </w:pBdr>
        <w:ind w:left="-270"/>
      </w:pPr>
    </w:p>
    <w:p w14:paraId="7570F134" w14:textId="77777777" w:rsidR="00233DC2" w:rsidRDefault="00233DC2" w:rsidP="007A10C6">
      <w:pPr>
        <w:ind w:left="-270"/>
      </w:pPr>
    </w:p>
    <w:p w14:paraId="08E24DD5" w14:textId="6B65B59D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What is the strategic priority this project is intended to achieve?</w:t>
      </w:r>
    </w:p>
    <w:p w14:paraId="6CD09441" w14:textId="77777777" w:rsidR="00233DC2" w:rsidRDefault="00233DC2" w:rsidP="007A10C6">
      <w:pPr>
        <w:ind w:left="-270"/>
      </w:pPr>
    </w:p>
    <w:p w14:paraId="18D48471" w14:textId="77777777" w:rsidR="00233DC2" w:rsidRDefault="00233DC2" w:rsidP="007A10C6">
      <w:pPr>
        <w:ind w:left="-270"/>
      </w:pPr>
    </w:p>
    <w:p w14:paraId="2BE99C39" w14:textId="3DB9D70B" w:rsidR="00233DC2" w:rsidRDefault="00C60322" w:rsidP="007A10C6">
      <w:pPr>
        <w:ind w:left="-270"/>
      </w:pPr>
      <w:r>
        <w:t xml:space="preserve">To show that RCCA/PRO support the community </w:t>
      </w:r>
    </w:p>
    <w:p w14:paraId="0DC7E3C8" w14:textId="77777777" w:rsidR="00A15AC3" w:rsidRDefault="00A15AC3" w:rsidP="007A10C6">
      <w:pPr>
        <w:ind w:left="-270"/>
      </w:pPr>
    </w:p>
    <w:p w14:paraId="3C1B00E3" w14:textId="77777777" w:rsidR="00233DC2" w:rsidRDefault="00233DC2" w:rsidP="00A15AC3">
      <w:pPr>
        <w:pBdr>
          <w:bottom w:val="single" w:sz="4" w:space="1" w:color="auto"/>
        </w:pBdr>
        <w:ind w:left="-270"/>
      </w:pPr>
    </w:p>
    <w:p w14:paraId="72FDD78F" w14:textId="5DA8B6BE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What are the key takeaways we want the consumer to have?</w:t>
      </w:r>
    </w:p>
    <w:p w14:paraId="0F4373A7" w14:textId="77777777" w:rsidR="00233DC2" w:rsidRDefault="00233DC2" w:rsidP="007A10C6">
      <w:pPr>
        <w:ind w:left="-270"/>
      </w:pPr>
    </w:p>
    <w:p w14:paraId="29B873F5" w14:textId="77777777" w:rsidR="00233DC2" w:rsidRDefault="00233DC2" w:rsidP="007A10C6">
      <w:pPr>
        <w:ind w:left="-270"/>
      </w:pPr>
    </w:p>
    <w:p w14:paraId="244550E0" w14:textId="54EA0474" w:rsidR="00233DC2" w:rsidRDefault="00C60322" w:rsidP="007A10C6">
      <w:pPr>
        <w:ind w:left="-270"/>
      </w:pPr>
      <w:r>
        <w:t>That PRO/RCCA is a top cancer care center located right in their community</w:t>
      </w:r>
    </w:p>
    <w:p w14:paraId="11073C80" w14:textId="77777777" w:rsidR="00A15AC3" w:rsidRDefault="00A15AC3" w:rsidP="007A10C6">
      <w:pPr>
        <w:ind w:left="-270"/>
      </w:pPr>
    </w:p>
    <w:p w14:paraId="123C772C" w14:textId="77777777" w:rsidR="00233DC2" w:rsidRDefault="00233DC2" w:rsidP="00A15AC3">
      <w:pPr>
        <w:pBdr>
          <w:bottom w:val="single" w:sz="4" w:space="1" w:color="auto"/>
        </w:pBdr>
        <w:ind w:left="-270"/>
      </w:pPr>
    </w:p>
    <w:p w14:paraId="0C778FF7" w14:textId="4A1DE67D" w:rsidR="00233DC2" w:rsidRPr="00573FA9" w:rsidRDefault="00233DC2" w:rsidP="00573FA9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What do we want the audience to feel</w:t>
      </w:r>
      <w:r w:rsidR="00A15AC3" w:rsidRPr="00A15AC3">
        <w:rPr>
          <w:b/>
          <w:bCs/>
        </w:rPr>
        <w:t>?</w:t>
      </w:r>
    </w:p>
    <w:p w14:paraId="61DAB0B9" w14:textId="77777777" w:rsidR="00233DC2" w:rsidRDefault="00233DC2" w:rsidP="007A10C6">
      <w:pPr>
        <w:ind w:left="-270"/>
      </w:pPr>
    </w:p>
    <w:p w14:paraId="1DBA99AD" w14:textId="070FD757" w:rsidR="00233DC2" w:rsidRDefault="00C60322" w:rsidP="007A10C6">
      <w:pPr>
        <w:ind w:left="-270"/>
      </w:pPr>
      <w:r>
        <w:t>Hope</w:t>
      </w:r>
      <w:r w:rsidR="00573FA9">
        <w:t xml:space="preserve"> that there’s a high-quality cancer center in the community that can help them/loved one/friend</w:t>
      </w:r>
    </w:p>
    <w:p w14:paraId="1AA64DFA" w14:textId="2F221F48" w:rsidR="00233DC2" w:rsidRDefault="00233DC2" w:rsidP="00A15AC3">
      <w:pPr>
        <w:pBdr>
          <w:bottom w:val="single" w:sz="4" w:space="1" w:color="auto"/>
        </w:pBdr>
        <w:ind w:left="-270"/>
      </w:pPr>
    </w:p>
    <w:p w14:paraId="4B16DDEE" w14:textId="77777777" w:rsidR="00A15AC3" w:rsidRDefault="00A15AC3" w:rsidP="00A15AC3">
      <w:pPr>
        <w:pBdr>
          <w:bottom w:val="single" w:sz="4" w:space="1" w:color="auto"/>
        </w:pBdr>
        <w:ind w:left="-270"/>
      </w:pPr>
    </w:p>
    <w:p w14:paraId="790A3846" w14:textId="1B991F66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What do we want the audience to do?</w:t>
      </w:r>
    </w:p>
    <w:p w14:paraId="181DC813" w14:textId="77777777" w:rsidR="00233DC2" w:rsidRDefault="00233DC2" w:rsidP="007A10C6">
      <w:pPr>
        <w:ind w:left="-270"/>
      </w:pPr>
    </w:p>
    <w:p w14:paraId="49913115" w14:textId="45B2988D" w:rsidR="00233DC2" w:rsidRDefault="00573FA9" w:rsidP="007A10C6">
      <w:pPr>
        <w:ind w:left="-270"/>
      </w:pPr>
      <w:r>
        <w:t xml:space="preserve">See RCCA/PRO as a leader in Cancer care/treatment </w:t>
      </w:r>
    </w:p>
    <w:p w14:paraId="6F93463E" w14:textId="587380E0" w:rsidR="00573FA9" w:rsidRDefault="00573FA9" w:rsidP="007A10C6">
      <w:pPr>
        <w:ind w:left="-270"/>
      </w:pPr>
      <w:r>
        <w:t xml:space="preserve">Taking action is secondary, since many of these readers likely don’t have cancer </w:t>
      </w:r>
    </w:p>
    <w:p w14:paraId="67532151" w14:textId="77777777" w:rsidR="00A15AC3" w:rsidRDefault="00A15AC3" w:rsidP="007A10C6">
      <w:pPr>
        <w:ind w:left="-270"/>
      </w:pPr>
    </w:p>
    <w:p w14:paraId="6214C499" w14:textId="77777777" w:rsidR="00233DC2" w:rsidRDefault="00233DC2" w:rsidP="00A15AC3">
      <w:pPr>
        <w:pBdr>
          <w:bottom w:val="single" w:sz="4" w:space="1" w:color="auto"/>
        </w:pBdr>
        <w:ind w:left="-270"/>
      </w:pPr>
    </w:p>
    <w:p w14:paraId="51C716D8" w14:textId="740F5F13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lastRenderedPageBreak/>
        <w:t>What do we want the audience to say?</w:t>
      </w:r>
    </w:p>
    <w:p w14:paraId="05C4D9F5" w14:textId="77777777" w:rsidR="00573FA9" w:rsidRDefault="00573FA9" w:rsidP="007A10C6">
      <w:pPr>
        <w:ind w:left="-270"/>
      </w:pPr>
    </w:p>
    <w:p w14:paraId="5DC44092" w14:textId="2E9799F4" w:rsidR="00233DC2" w:rsidRDefault="00C60322" w:rsidP="007A10C6">
      <w:pPr>
        <w:ind w:left="-270"/>
      </w:pPr>
      <w:r>
        <w:t>Wow, that RCCA/PRO place sure seems great if I had cancer. Maybe I should recommend my friend to go there – he/she has cancer.</w:t>
      </w:r>
    </w:p>
    <w:p w14:paraId="776C5032" w14:textId="114D812F" w:rsidR="00A15AC3" w:rsidRDefault="00A15AC3" w:rsidP="00A15AC3">
      <w:pPr>
        <w:pBdr>
          <w:bottom w:val="single" w:sz="4" w:space="1" w:color="auto"/>
        </w:pBdr>
        <w:ind w:left="-270"/>
      </w:pPr>
    </w:p>
    <w:p w14:paraId="656194A8" w14:textId="77777777" w:rsidR="00A15AC3" w:rsidRDefault="00A15AC3" w:rsidP="00A15AC3">
      <w:pPr>
        <w:pBdr>
          <w:bottom w:val="single" w:sz="4" w:space="1" w:color="auto"/>
        </w:pBdr>
        <w:ind w:left="-270"/>
      </w:pPr>
    </w:p>
    <w:p w14:paraId="3063EEEC" w14:textId="39466547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What are the key attributes for this client/brand?</w:t>
      </w:r>
    </w:p>
    <w:p w14:paraId="04D1AFC0" w14:textId="77777777" w:rsidR="00233DC2" w:rsidRDefault="00233DC2" w:rsidP="007A10C6">
      <w:pPr>
        <w:ind w:left="-270"/>
      </w:pPr>
    </w:p>
    <w:p w14:paraId="7B500E52" w14:textId="026D49EB" w:rsidR="00233DC2" w:rsidRDefault="00573FA9" w:rsidP="00573FA9">
      <w:pPr>
        <w:pStyle w:val="ListParagraph"/>
        <w:numPr>
          <w:ilvl w:val="0"/>
          <w:numId w:val="2"/>
        </w:numPr>
      </w:pPr>
      <w:r>
        <w:t>Leading edge capabilities/technologies</w:t>
      </w:r>
    </w:p>
    <w:p w14:paraId="4D16E573" w14:textId="66104276" w:rsidR="00573FA9" w:rsidRDefault="00573FA9" w:rsidP="00573FA9">
      <w:pPr>
        <w:pStyle w:val="ListParagraph"/>
        <w:numPr>
          <w:ilvl w:val="0"/>
          <w:numId w:val="2"/>
        </w:numPr>
      </w:pPr>
      <w:r>
        <w:t>Seamless &amp; collaborative delivery of care</w:t>
      </w:r>
    </w:p>
    <w:p w14:paraId="29CAD9BF" w14:textId="18D28D0D" w:rsidR="00573FA9" w:rsidRDefault="00573FA9" w:rsidP="00573FA9">
      <w:pPr>
        <w:pStyle w:val="ListParagraph"/>
        <w:numPr>
          <w:ilvl w:val="0"/>
          <w:numId w:val="2"/>
        </w:numPr>
      </w:pPr>
      <w:r>
        <w:t>12 convenient locations</w:t>
      </w:r>
    </w:p>
    <w:p w14:paraId="35A57241" w14:textId="1F23CCEF" w:rsidR="00573FA9" w:rsidRDefault="00573FA9" w:rsidP="00573FA9">
      <w:pPr>
        <w:pStyle w:val="ListParagraph"/>
        <w:numPr>
          <w:ilvl w:val="0"/>
          <w:numId w:val="2"/>
        </w:numPr>
      </w:pPr>
      <w:r>
        <w:t>experienced</w:t>
      </w:r>
    </w:p>
    <w:p w14:paraId="271D03B4" w14:textId="486E48F3" w:rsidR="00573FA9" w:rsidRDefault="00573FA9" w:rsidP="00573FA9">
      <w:pPr>
        <w:pStyle w:val="ListParagraph"/>
        <w:numPr>
          <w:ilvl w:val="0"/>
          <w:numId w:val="2"/>
        </w:numPr>
      </w:pPr>
      <w:r>
        <w:t>regional leader</w:t>
      </w:r>
    </w:p>
    <w:p w14:paraId="3B79BDAC" w14:textId="49F16778" w:rsidR="00573FA9" w:rsidRDefault="00573FA9" w:rsidP="00573FA9">
      <w:pPr>
        <w:pStyle w:val="ListParagraph"/>
        <w:numPr>
          <w:ilvl w:val="0"/>
          <w:numId w:val="2"/>
        </w:numPr>
      </w:pPr>
      <w:r>
        <w:t>large team of oncologists</w:t>
      </w:r>
    </w:p>
    <w:p w14:paraId="49425B1F" w14:textId="37B34AA4" w:rsidR="00233DC2" w:rsidRDefault="00233DC2" w:rsidP="00A15AC3">
      <w:pPr>
        <w:pBdr>
          <w:bottom w:val="single" w:sz="4" w:space="1" w:color="auto"/>
        </w:pBdr>
        <w:ind w:left="-270"/>
      </w:pPr>
    </w:p>
    <w:p w14:paraId="74433617" w14:textId="517EF941" w:rsidR="00A15AC3" w:rsidRDefault="00A15AC3" w:rsidP="00A15AC3">
      <w:pPr>
        <w:pBdr>
          <w:bottom w:val="single" w:sz="4" w:space="1" w:color="auto"/>
        </w:pBdr>
        <w:ind w:left="-270"/>
      </w:pPr>
    </w:p>
    <w:p w14:paraId="0F2D17D8" w14:textId="77777777" w:rsidR="00A15AC3" w:rsidRDefault="00A15AC3" w:rsidP="00A15AC3">
      <w:pPr>
        <w:pBdr>
          <w:bottom w:val="single" w:sz="4" w:space="1" w:color="auto"/>
        </w:pBdr>
        <w:ind w:left="-270"/>
      </w:pPr>
    </w:p>
    <w:p w14:paraId="11AE8D81" w14:textId="7F61459E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What is/are the key differentiators for the brand?</w:t>
      </w:r>
    </w:p>
    <w:p w14:paraId="70774E26" w14:textId="77777777" w:rsidR="00233DC2" w:rsidRDefault="00233DC2" w:rsidP="007A10C6">
      <w:pPr>
        <w:ind w:left="-270"/>
      </w:pPr>
    </w:p>
    <w:p w14:paraId="2BFE022A" w14:textId="1C5103A9" w:rsidR="00233DC2" w:rsidRDefault="00573FA9" w:rsidP="00573FA9">
      <w:pPr>
        <w:pStyle w:val="ListParagraph"/>
        <w:numPr>
          <w:ilvl w:val="0"/>
          <w:numId w:val="3"/>
        </w:numPr>
      </w:pPr>
      <w:r>
        <w:t>Truly</w:t>
      </w:r>
      <w:r w:rsidR="00422ABC">
        <w:t xml:space="preserve"> leading-edge – team and </w:t>
      </w:r>
    </w:p>
    <w:p w14:paraId="169C79CD" w14:textId="1DB2B0C3" w:rsidR="00422ABC" w:rsidRDefault="00422ABC" w:rsidP="00573FA9">
      <w:pPr>
        <w:pStyle w:val="ListParagraph"/>
        <w:numPr>
          <w:ilvl w:val="0"/>
          <w:numId w:val="3"/>
        </w:numPr>
      </w:pPr>
      <w:r>
        <w:t>Caring</w:t>
      </w:r>
    </w:p>
    <w:p w14:paraId="7A568CF2" w14:textId="19406BF5" w:rsidR="00422ABC" w:rsidRDefault="00422ABC" w:rsidP="00573FA9">
      <w:pPr>
        <w:pStyle w:val="ListParagraph"/>
        <w:numPr>
          <w:ilvl w:val="0"/>
          <w:numId w:val="3"/>
        </w:numPr>
      </w:pPr>
      <w:r>
        <w:t>Community-based</w:t>
      </w:r>
      <w:r w:rsidR="00CF11F8">
        <w:t xml:space="preserve"> – IN the community, cares about the community</w:t>
      </w:r>
    </w:p>
    <w:p w14:paraId="6B062D27" w14:textId="330FF3A1" w:rsidR="00422ABC" w:rsidRDefault="00422ABC" w:rsidP="00573FA9">
      <w:pPr>
        <w:pStyle w:val="ListParagraph"/>
        <w:numPr>
          <w:ilvl w:val="0"/>
          <w:numId w:val="3"/>
        </w:numPr>
      </w:pPr>
      <w:r>
        <w:t>Infusion services</w:t>
      </w:r>
      <w:r w:rsidR="00CF11F8">
        <w:t xml:space="preserve"> (don’t have to go to a hospital)</w:t>
      </w:r>
    </w:p>
    <w:p w14:paraId="2E6FDDD0" w14:textId="77777777" w:rsidR="00422ABC" w:rsidRDefault="00422ABC" w:rsidP="00CF11F8">
      <w:pPr>
        <w:pStyle w:val="ListParagraph"/>
        <w:ind w:left="450"/>
      </w:pPr>
      <w:bookmarkStart w:id="0" w:name="_GoBack"/>
      <w:bookmarkEnd w:id="0"/>
    </w:p>
    <w:p w14:paraId="4AA5D08F" w14:textId="3C1C3467" w:rsidR="00233DC2" w:rsidRDefault="00233DC2" w:rsidP="00A15AC3">
      <w:pPr>
        <w:pBdr>
          <w:bottom w:val="single" w:sz="4" w:space="1" w:color="auto"/>
        </w:pBdr>
        <w:ind w:left="-270"/>
      </w:pPr>
    </w:p>
    <w:p w14:paraId="21132132" w14:textId="75ED4378" w:rsidR="00A15AC3" w:rsidRDefault="00A15AC3" w:rsidP="00A15AC3">
      <w:pPr>
        <w:pBdr>
          <w:bottom w:val="single" w:sz="4" w:space="1" w:color="auto"/>
        </w:pBdr>
        <w:ind w:left="-270"/>
      </w:pPr>
    </w:p>
    <w:p w14:paraId="2A42374D" w14:textId="77777777" w:rsidR="00A15AC3" w:rsidRDefault="00A15AC3" w:rsidP="00A15AC3">
      <w:pPr>
        <w:pBdr>
          <w:bottom w:val="single" w:sz="4" w:space="1" w:color="auto"/>
        </w:pBdr>
        <w:ind w:left="-270"/>
      </w:pPr>
    </w:p>
    <w:p w14:paraId="563EECD8" w14:textId="7E56F73C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What is the brand’s USP?</w:t>
      </w:r>
    </w:p>
    <w:p w14:paraId="4710EDB7" w14:textId="77777777" w:rsidR="00233DC2" w:rsidRDefault="00233DC2" w:rsidP="007A10C6">
      <w:pPr>
        <w:ind w:left="-270"/>
      </w:pPr>
    </w:p>
    <w:p w14:paraId="116284AF" w14:textId="77777777" w:rsidR="00CF11F8" w:rsidRPr="00927D05" w:rsidRDefault="00CF11F8" w:rsidP="00CF11F8">
      <w:pPr>
        <w:rPr>
          <w:rFonts w:cs="Arial"/>
          <w:color w:val="0000FF"/>
          <w:szCs w:val="22"/>
        </w:rPr>
      </w:pPr>
      <w:r w:rsidRPr="00927D05">
        <w:rPr>
          <w:rFonts w:cs="Arial"/>
          <w:szCs w:val="22"/>
        </w:rPr>
        <w:t xml:space="preserve">RCCA-Central Jersey and Princeton Radiation Oncology have combined the forces of two regional </w:t>
      </w:r>
      <w:r>
        <w:rPr>
          <w:rFonts w:cs="Arial"/>
          <w:szCs w:val="22"/>
        </w:rPr>
        <w:t>leaders in cancer care</w:t>
      </w:r>
      <w:r w:rsidRPr="00927D05">
        <w:rPr>
          <w:rFonts w:cs="Arial"/>
          <w:szCs w:val="22"/>
        </w:rPr>
        <w:t xml:space="preserve"> to offer the highest standard of care for all types of cancer. Together, we serve Central New Jersey as one team </w:t>
      </w:r>
      <w:r>
        <w:rPr>
          <w:rFonts w:cs="Arial"/>
          <w:szCs w:val="22"/>
        </w:rPr>
        <w:t>with unwavering commitment</w:t>
      </w:r>
      <w:r w:rsidRPr="00927D05">
        <w:rPr>
          <w:rFonts w:cs="Arial"/>
          <w:szCs w:val="22"/>
        </w:rPr>
        <w:t xml:space="preserve"> to our communities and </w:t>
      </w:r>
      <w:r>
        <w:rPr>
          <w:rFonts w:cs="Arial"/>
          <w:szCs w:val="22"/>
        </w:rPr>
        <w:t xml:space="preserve">to </w:t>
      </w:r>
      <w:r w:rsidRPr="00927D05">
        <w:rPr>
          <w:rFonts w:cs="Arial"/>
          <w:szCs w:val="22"/>
        </w:rPr>
        <w:t>enhanced, seamless and individualized care delivered in a sanctuary of precision and excellence.</w:t>
      </w:r>
    </w:p>
    <w:p w14:paraId="6F7C57C0" w14:textId="693945C4" w:rsidR="00233DC2" w:rsidRDefault="00233DC2" w:rsidP="00A15AC3">
      <w:pPr>
        <w:pBdr>
          <w:bottom w:val="single" w:sz="4" w:space="1" w:color="auto"/>
        </w:pBdr>
        <w:ind w:left="-270"/>
      </w:pPr>
    </w:p>
    <w:p w14:paraId="5536604B" w14:textId="22191343" w:rsidR="00A15AC3" w:rsidRDefault="00A15AC3" w:rsidP="00A15AC3">
      <w:pPr>
        <w:pBdr>
          <w:bottom w:val="single" w:sz="4" w:space="1" w:color="auto"/>
        </w:pBdr>
        <w:ind w:left="-270"/>
      </w:pPr>
    </w:p>
    <w:p w14:paraId="3704A80A" w14:textId="77777777" w:rsidR="00A15AC3" w:rsidRDefault="00A15AC3" w:rsidP="00A15AC3">
      <w:pPr>
        <w:pBdr>
          <w:bottom w:val="single" w:sz="4" w:space="1" w:color="auto"/>
        </w:pBdr>
        <w:ind w:left="-270"/>
      </w:pPr>
    </w:p>
    <w:p w14:paraId="103F4B87" w14:textId="3812B57B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What are the brand’s tone words?</w:t>
      </w:r>
    </w:p>
    <w:p w14:paraId="6741275F" w14:textId="77777777" w:rsidR="00233DC2" w:rsidRDefault="00233DC2" w:rsidP="00233DC2">
      <w:pPr>
        <w:ind w:left="-270"/>
      </w:pPr>
    </w:p>
    <w:p w14:paraId="49906398" w14:textId="68BAE1FC" w:rsidR="00233DC2" w:rsidRDefault="00422ABC" w:rsidP="00233DC2">
      <w:pPr>
        <w:ind w:left="-270"/>
      </w:pPr>
      <w:r>
        <w:t>Trust</w:t>
      </w:r>
    </w:p>
    <w:p w14:paraId="211D032F" w14:textId="2840FFB7" w:rsidR="00422ABC" w:rsidRDefault="00422ABC" w:rsidP="00233DC2">
      <w:pPr>
        <w:ind w:left="-270"/>
      </w:pPr>
      <w:r>
        <w:t>Leading-edge</w:t>
      </w:r>
    </w:p>
    <w:p w14:paraId="2B1037FF" w14:textId="463624A4" w:rsidR="00422ABC" w:rsidRDefault="00422ABC" w:rsidP="00233DC2">
      <w:pPr>
        <w:ind w:left="-270"/>
      </w:pPr>
      <w:proofErr w:type="spellStart"/>
      <w:r>
        <w:t>Collaboarative</w:t>
      </w:r>
      <w:proofErr w:type="spellEnd"/>
      <w:r>
        <w:t xml:space="preserve"> care</w:t>
      </w:r>
    </w:p>
    <w:p w14:paraId="34A8AE5E" w14:textId="192DF7BB" w:rsidR="00422ABC" w:rsidRDefault="00422ABC" w:rsidP="00233DC2">
      <w:pPr>
        <w:ind w:left="-270"/>
      </w:pPr>
      <w:r>
        <w:t>State-of-the art</w:t>
      </w:r>
    </w:p>
    <w:p w14:paraId="3AA2F8C2" w14:textId="23B515D6" w:rsidR="00422ABC" w:rsidRDefault="00422ABC" w:rsidP="00233DC2">
      <w:pPr>
        <w:ind w:left="-270"/>
      </w:pPr>
      <w:r>
        <w:lastRenderedPageBreak/>
        <w:t>Community</w:t>
      </w:r>
    </w:p>
    <w:p w14:paraId="13857ED4" w14:textId="751387C8" w:rsidR="00422ABC" w:rsidRDefault="00422ABC" w:rsidP="00233DC2">
      <w:pPr>
        <w:ind w:left="-270"/>
      </w:pPr>
      <w:r>
        <w:t>commitment</w:t>
      </w:r>
    </w:p>
    <w:p w14:paraId="43499044" w14:textId="7E20B6BF" w:rsidR="00233DC2" w:rsidRDefault="00233DC2" w:rsidP="00A15AC3">
      <w:pPr>
        <w:pBdr>
          <w:bottom w:val="single" w:sz="4" w:space="1" w:color="auto"/>
        </w:pBdr>
        <w:ind w:left="-270"/>
      </w:pPr>
    </w:p>
    <w:p w14:paraId="480FB1E6" w14:textId="1D28AFC8" w:rsidR="00A15AC3" w:rsidRDefault="00A15AC3" w:rsidP="00A15AC3">
      <w:pPr>
        <w:pBdr>
          <w:bottom w:val="single" w:sz="4" w:space="1" w:color="auto"/>
        </w:pBdr>
        <w:ind w:left="-270"/>
      </w:pPr>
    </w:p>
    <w:p w14:paraId="3CEC3C5C" w14:textId="77777777" w:rsidR="00A15AC3" w:rsidRDefault="00A15AC3" w:rsidP="00A15AC3">
      <w:pPr>
        <w:pBdr>
          <w:bottom w:val="single" w:sz="4" w:space="1" w:color="auto"/>
        </w:pBdr>
        <w:ind w:left="-270"/>
      </w:pPr>
    </w:p>
    <w:p w14:paraId="78305691" w14:textId="64DD86C6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Who is the target audience?</w:t>
      </w:r>
    </w:p>
    <w:p w14:paraId="7175FF05" w14:textId="77777777" w:rsidR="00233DC2" w:rsidRDefault="00233DC2" w:rsidP="00233DC2">
      <w:pPr>
        <w:ind w:left="-270"/>
      </w:pPr>
    </w:p>
    <w:p w14:paraId="56C556E1" w14:textId="5B951FF1" w:rsidR="00233DC2" w:rsidRDefault="00422ABC" w:rsidP="00A15AC3">
      <w:pPr>
        <w:pBdr>
          <w:bottom w:val="single" w:sz="4" w:space="1" w:color="auto"/>
        </w:pBdr>
        <w:ind w:left="-270"/>
      </w:pPr>
      <w:r>
        <w:t>Attendees of the Gala Community Dinner</w:t>
      </w:r>
    </w:p>
    <w:p w14:paraId="39B53D9B" w14:textId="790944F0" w:rsidR="00A15AC3" w:rsidRDefault="00A15AC3" w:rsidP="00A15AC3">
      <w:pPr>
        <w:pBdr>
          <w:bottom w:val="single" w:sz="4" w:space="1" w:color="auto"/>
        </w:pBdr>
        <w:ind w:left="-270"/>
      </w:pPr>
    </w:p>
    <w:p w14:paraId="73A69F06" w14:textId="5A2FA27D" w:rsidR="00A15AC3" w:rsidRDefault="00A15AC3" w:rsidP="00A15AC3">
      <w:pPr>
        <w:pBdr>
          <w:bottom w:val="single" w:sz="4" w:space="1" w:color="auto"/>
        </w:pBdr>
        <w:ind w:left="-270"/>
      </w:pPr>
    </w:p>
    <w:p w14:paraId="7079723E" w14:textId="77777777" w:rsidR="00A15AC3" w:rsidRDefault="00A15AC3" w:rsidP="00A15AC3">
      <w:pPr>
        <w:pBdr>
          <w:bottom w:val="single" w:sz="4" w:space="1" w:color="auto"/>
        </w:pBdr>
        <w:ind w:left="-270"/>
      </w:pPr>
    </w:p>
    <w:p w14:paraId="6218DA62" w14:textId="468EBD7A" w:rsidR="00233DC2" w:rsidRPr="00422ABC" w:rsidRDefault="00233DC2" w:rsidP="00422ABC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>What are the success metrics?</w:t>
      </w:r>
    </w:p>
    <w:p w14:paraId="6E7EBBBD" w14:textId="6B90CDCA" w:rsidR="00233DC2" w:rsidRDefault="00233DC2" w:rsidP="00A15AC3">
      <w:pPr>
        <w:pBdr>
          <w:bottom w:val="single" w:sz="4" w:space="1" w:color="auto"/>
        </w:pBdr>
        <w:ind w:left="-270"/>
      </w:pPr>
    </w:p>
    <w:p w14:paraId="2D33B9A4" w14:textId="3A1FAB5F" w:rsidR="00A15AC3" w:rsidRDefault="00422ABC" w:rsidP="00A15AC3">
      <w:pPr>
        <w:pBdr>
          <w:bottom w:val="single" w:sz="4" w:space="1" w:color="auto"/>
        </w:pBdr>
        <w:ind w:left="-270"/>
      </w:pPr>
      <w:r>
        <w:t>None?</w:t>
      </w:r>
    </w:p>
    <w:p w14:paraId="38EF81BC" w14:textId="5750E109" w:rsidR="00A15AC3" w:rsidRDefault="00A15AC3" w:rsidP="00A15AC3">
      <w:pPr>
        <w:pBdr>
          <w:bottom w:val="single" w:sz="4" w:space="1" w:color="auto"/>
        </w:pBdr>
        <w:ind w:left="-270"/>
      </w:pPr>
    </w:p>
    <w:p w14:paraId="54D60B02" w14:textId="77777777" w:rsidR="00A15AC3" w:rsidRDefault="00A15AC3" w:rsidP="00A15AC3">
      <w:pPr>
        <w:pBdr>
          <w:bottom w:val="single" w:sz="4" w:space="1" w:color="auto"/>
        </w:pBdr>
        <w:ind w:left="-270"/>
      </w:pPr>
    </w:p>
    <w:p w14:paraId="0EF52F35" w14:textId="5BC45E58" w:rsidR="00233DC2" w:rsidRPr="00A15AC3" w:rsidRDefault="00233DC2" w:rsidP="00A15AC3">
      <w:pPr>
        <w:pStyle w:val="ListParagraph"/>
        <w:numPr>
          <w:ilvl w:val="0"/>
          <w:numId w:val="1"/>
        </w:numPr>
        <w:rPr>
          <w:b/>
          <w:bCs/>
        </w:rPr>
      </w:pPr>
      <w:r w:rsidRPr="00A15AC3">
        <w:rPr>
          <w:b/>
          <w:bCs/>
        </w:rPr>
        <w:t xml:space="preserve">Where will this project live what channels, mediums, </w:t>
      </w:r>
      <w:proofErr w:type="spellStart"/>
      <w:r w:rsidRPr="00A15AC3">
        <w:rPr>
          <w:b/>
          <w:bCs/>
        </w:rPr>
        <w:t>etc</w:t>
      </w:r>
      <w:proofErr w:type="spellEnd"/>
      <w:r w:rsidRPr="00A15AC3">
        <w:rPr>
          <w:b/>
          <w:bCs/>
        </w:rPr>
        <w:t>?)</w:t>
      </w:r>
    </w:p>
    <w:p w14:paraId="6F20CD4E" w14:textId="77777777" w:rsidR="00233DC2" w:rsidRDefault="00233DC2" w:rsidP="00233DC2">
      <w:pPr>
        <w:ind w:left="-270"/>
      </w:pPr>
    </w:p>
    <w:p w14:paraId="58712D5C" w14:textId="77777777" w:rsidR="00233DC2" w:rsidRDefault="00233DC2" w:rsidP="00233DC2">
      <w:pPr>
        <w:ind w:left="-270"/>
      </w:pPr>
    </w:p>
    <w:p w14:paraId="08E5FE5D" w14:textId="0C11C771" w:rsidR="00233DC2" w:rsidRDefault="00422ABC" w:rsidP="007A10C6">
      <w:pPr>
        <w:ind w:left="-270"/>
      </w:pPr>
      <w:r>
        <w:t xml:space="preserve">One-time print ad in the </w:t>
      </w:r>
      <w:proofErr w:type="spellStart"/>
      <w:r>
        <w:t>chabad</w:t>
      </w:r>
      <w:proofErr w:type="spellEnd"/>
      <w:r>
        <w:t xml:space="preserve"> gala </w:t>
      </w:r>
      <w:proofErr w:type="gramStart"/>
      <w:r>
        <w:t>journal,.</w:t>
      </w:r>
      <w:proofErr w:type="gramEnd"/>
    </w:p>
    <w:p w14:paraId="7A5BE463" w14:textId="77777777" w:rsidR="00233DC2" w:rsidRDefault="00233DC2" w:rsidP="007A10C6">
      <w:pPr>
        <w:ind w:left="-270"/>
      </w:pPr>
    </w:p>
    <w:p w14:paraId="3255A96B" w14:textId="77777777" w:rsidR="00233DC2" w:rsidRDefault="00233DC2" w:rsidP="007A10C6">
      <w:pPr>
        <w:ind w:left="-270"/>
      </w:pPr>
    </w:p>
    <w:p w14:paraId="1B5146AA" w14:textId="77777777" w:rsidR="00233DC2" w:rsidRDefault="00233DC2" w:rsidP="007A10C6">
      <w:pPr>
        <w:ind w:left="-270"/>
      </w:pPr>
    </w:p>
    <w:p w14:paraId="1810A49A" w14:textId="77777777" w:rsidR="00233DC2" w:rsidRDefault="00233DC2" w:rsidP="007A10C6">
      <w:pPr>
        <w:ind w:left="-270"/>
      </w:pPr>
    </w:p>
    <w:p w14:paraId="51876E4D" w14:textId="77777777" w:rsidR="00233DC2" w:rsidRDefault="00233DC2" w:rsidP="007A10C6">
      <w:pPr>
        <w:ind w:left="-270"/>
      </w:pPr>
    </w:p>
    <w:p w14:paraId="539F6F51" w14:textId="77777777" w:rsidR="00233DC2" w:rsidRDefault="00233DC2" w:rsidP="007A10C6">
      <w:pPr>
        <w:ind w:left="-270"/>
      </w:pPr>
    </w:p>
    <w:p w14:paraId="267E4D1F" w14:textId="77777777" w:rsidR="00233DC2" w:rsidRDefault="00233DC2" w:rsidP="007A10C6">
      <w:pPr>
        <w:ind w:left="-270"/>
      </w:pPr>
    </w:p>
    <w:p w14:paraId="566157CE" w14:textId="77777777" w:rsidR="00233DC2" w:rsidRDefault="00233DC2" w:rsidP="007A10C6">
      <w:pPr>
        <w:ind w:left="-270"/>
      </w:pPr>
    </w:p>
    <w:p w14:paraId="6F7266DB" w14:textId="77777777" w:rsidR="00233DC2" w:rsidRDefault="00233DC2" w:rsidP="007A10C6">
      <w:pPr>
        <w:ind w:left="-270"/>
      </w:pPr>
    </w:p>
    <w:p w14:paraId="12E0C46A" w14:textId="77777777" w:rsidR="00233DC2" w:rsidRDefault="00233DC2" w:rsidP="007A10C6">
      <w:pPr>
        <w:ind w:left="-270"/>
      </w:pPr>
    </w:p>
    <w:p w14:paraId="53DBDCDD" w14:textId="77777777" w:rsidR="00233DC2" w:rsidRDefault="00233DC2" w:rsidP="007A10C6">
      <w:pPr>
        <w:ind w:left="-270"/>
      </w:pPr>
    </w:p>
    <w:p w14:paraId="34B4F9A1" w14:textId="77777777" w:rsidR="00233DC2" w:rsidRDefault="00233DC2" w:rsidP="007A10C6">
      <w:pPr>
        <w:ind w:left="-270"/>
      </w:pPr>
    </w:p>
    <w:p w14:paraId="1DD96C2F" w14:textId="77777777" w:rsidR="00233DC2" w:rsidRDefault="00233DC2" w:rsidP="007A10C6">
      <w:pPr>
        <w:ind w:left="-270"/>
      </w:pPr>
    </w:p>
    <w:p w14:paraId="3918009F" w14:textId="77777777" w:rsidR="00233DC2" w:rsidRDefault="00233DC2" w:rsidP="007A10C6">
      <w:pPr>
        <w:ind w:left="-270"/>
      </w:pPr>
    </w:p>
    <w:p w14:paraId="68DC9A6B" w14:textId="77777777" w:rsidR="00233DC2" w:rsidRPr="007A10C6" w:rsidRDefault="00233DC2" w:rsidP="007A10C6">
      <w:pPr>
        <w:ind w:left="-270"/>
      </w:pPr>
    </w:p>
    <w:sectPr w:rsidR="00233DC2" w:rsidRPr="007A10C6" w:rsidSect="003C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A2C88"/>
    <w:multiLevelType w:val="hybridMultilevel"/>
    <w:tmpl w:val="3934D1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BE91674"/>
    <w:multiLevelType w:val="hybridMultilevel"/>
    <w:tmpl w:val="473067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99D50CE"/>
    <w:multiLevelType w:val="hybridMultilevel"/>
    <w:tmpl w:val="4EFEC5C4"/>
    <w:lvl w:ilvl="0" w:tplc="73C0EF1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C6"/>
    <w:rsid w:val="00233DC2"/>
    <w:rsid w:val="003C794A"/>
    <w:rsid w:val="004057D7"/>
    <w:rsid w:val="00422ABC"/>
    <w:rsid w:val="00573FA9"/>
    <w:rsid w:val="00680488"/>
    <w:rsid w:val="007A10C6"/>
    <w:rsid w:val="00A15AC3"/>
    <w:rsid w:val="00A33AA4"/>
    <w:rsid w:val="00C03997"/>
    <w:rsid w:val="00C60322"/>
    <w:rsid w:val="00C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BFA8C7"/>
  <w15:chartTrackingRefBased/>
  <w15:docId w15:val="{AE0F7C14-48AA-E747-A1DE-17E42F22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2019-08-16T17:30:00Z</dcterms:created>
  <dcterms:modified xsi:type="dcterms:W3CDTF">2019-08-16T17:30:00Z</dcterms:modified>
</cp:coreProperties>
</file>