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1DE" w:rsidRPr="0044407B" w:rsidRDefault="00C841DE" w:rsidP="00001974">
      <w:pPr>
        <w:spacing w:after="0"/>
        <w:rPr>
          <w:b/>
          <w:bCs/>
          <w:noProof w:val="0"/>
          <w:sz w:val="42"/>
          <w:szCs w:val="42"/>
        </w:rPr>
      </w:pPr>
      <w:r w:rsidRPr="0044407B">
        <w:rPr>
          <w:b/>
          <w:bCs/>
          <w:noProof w:val="0"/>
          <w:sz w:val="42"/>
          <w:szCs w:val="42"/>
        </w:rPr>
        <w:t xml:space="preserve">WEB PAGE: </w:t>
      </w:r>
      <w:r w:rsidR="00900484">
        <w:rPr>
          <w:bCs/>
          <w:noProof w:val="0"/>
          <w:sz w:val="42"/>
          <w:szCs w:val="42"/>
        </w:rPr>
        <w:t>Lauren Kiley, APN</w:t>
      </w:r>
      <w:r w:rsidR="00D472EC" w:rsidRPr="00D472EC">
        <w:rPr>
          <w:bCs/>
          <w:noProof w:val="0"/>
          <w:color w:val="BFBFBF" w:themeColor="background1" w:themeShade="BF"/>
          <w:sz w:val="42"/>
          <w:szCs w:val="42"/>
        </w:rPr>
        <w:t>_d</w:t>
      </w:r>
      <w:r w:rsidR="00DF54D3">
        <w:rPr>
          <w:bCs/>
          <w:noProof w:val="0"/>
          <w:color w:val="BFBFBF" w:themeColor="background1" w:themeShade="BF"/>
          <w:sz w:val="42"/>
          <w:szCs w:val="42"/>
        </w:rPr>
        <w:t>1</w:t>
      </w:r>
    </w:p>
    <w:p w:rsidR="00C841DE" w:rsidRPr="00EF4FF7" w:rsidRDefault="0035377F" w:rsidP="00001974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>Regional Cancer Care Associates – Central Jersey</w:t>
      </w:r>
    </w:p>
    <w:p w:rsidR="00E074C9" w:rsidRPr="00EF4FF7" w:rsidRDefault="00E074C9" w:rsidP="00001974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:rsidR="00E074C9" w:rsidRPr="00EF4FF7" w:rsidRDefault="00E074C9" w:rsidP="0000197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="008B3541">
        <w:rPr>
          <w:rFonts w:cs="Arial"/>
          <w:noProof w:val="0"/>
          <w:sz w:val="20"/>
          <w:szCs w:val="20"/>
          <w:lang w:eastAsia="ja-JP"/>
        </w:rPr>
        <w:t>centraljerseyrcca.com/doctors-providers</w:t>
      </w:r>
      <w:r w:rsidR="00425E3F">
        <w:rPr>
          <w:rFonts w:cs="Arial"/>
          <w:noProof w:val="0"/>
          <w:sz w:val="20"/>
          <w:szCs w:val="20"/>
          <w:lang w:eastAsia="ja-JP"/>
        </w:rPr>
        <w:t>/providers</w:t>
      </w:r>
      <w:r w:rsidR="008B3541">
        <w:rPr>
          <w:rFonts w:cs="Arial"/>
          <w:noProof w:val="0"/>
          <w:sz w:val="20"/>
          <w:szCs w:val="20"/>
          <w:lang w:eastAsia="ja-JP"/>
        </w:rPr>
        <w:t>/</w:t>
      </w:r>
      <w:r w:rsidR="00900484">
        <w:rPr>
          <w:rFonts w:cs="Arial"/>
          <w:noProof w:val="0"/>
          <w:sz w:val="20"/>
          <w:szCs w:val="20"/>
          <w:lang w:eastAsia="ja-JP"/>
        </w:rPr>
        <w:t>lauren-kiley-apn</w:t>
      </w:r>
      <w:r w:rsidR="006A4806">
        <w:rPr>
          <w:rFonts w:cs="Arial"/>
          <w:noProof w:val="0"/>
          <w:sz w:val="20"/>
          <w:szCs w:val="20"/>
          <w:lang w:eastAsia="ja-JP"/>
        </w:rPr>
        <w:t>/</w:t>
      </w:r>
    </w:p>
    <w:p w:rsidR="00E074C9" w:rsidRPr="00EF4FF7" w:rsidRDefault="00E074C9" w:rsidP="00001974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Title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(characters = </w:t>
      </w:r>
      <w:r w:rsidR="00900484">
        <w:rPr>
          <w:rFonts w:cs="Arial"/>
          <w:noProof w:val="0"/>
          <w:color w:val="0000FF"/>
          <w:sz w:val="20"/>
          <w:szCs w:val="20"/>
          <w:lang w:eastAsia="ja-JP"/>
        </w:rPr>
        <w:t>39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>):</w:t>
      </w:r>
    </w:p>
    <w:p w:rsidR="00E074C9" w:rsidRPr="00EF4FF7" w:rsidRDefault="00900484" w:rsidP="0000197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  <w:r>
        <w:rPr>
          <w:rFonts w:cs="Arial"/>
          <w:bCs/>
          <w:noProof w:val="0"/>
          <w:sz w:val="20"/>
          <w:szCs w:val="20"/>
        </w:rPr>
        <w:t>Lauren Kiley, APN</w:t>
      </w:r>
      <w:r w:rsidR="00E074C9" w:rsidRPr="00EF4FF7">
        <w:rPr>
          <w:rFonts w:cs="Arial"/>
          <w:bCs/>
          <w:noProof w:val="0"/>
          <w:sz w:val="20"/>
          <w:szCs w:val="20"/>
        </w:rPr>
        <w:t xml:space="preserve"> | </w:t>
      </w:r>
      <w:r w:rsidR="008B3541">
        <w:rPr>
          <w:rFonts w:cs="Arial"/>
          <w:noProof w:val="0"/>
          <w:sz w:val="20"/>
          <w:szCs w:val="20"/>
          <w:lang w:eastAsia="ja-JP"/>
        </w:rPr>
        <w:t>RCCA Central Jersey</w:t>
      </w:r>
    </w:p>
    <w:p w:rsidR="00E074C9" w:rsidRPr="00EF4FF7" w:rsidRDefault="00E074C9" w:rsidP="0000197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</w:rPr>
        <w:t>Description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(characters = </w:t>
      </w:r>
      <w:r w:rsidR="002A3DE2">
        <w:rPr>
          <w:rFonts w:cs="Arial"/>
          <w:noProof w:val="0"/>
          <w:color w:val="0000FF"/>
          <w:sz w:val="20"/>
          <w:szCs w:val="20"/>
          <w:lang w:eastAsia="ja-JP"/>
        </w:rPr>
        <w:t>160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>):</w:t>
      </w:r>
    </w:p>
    <w:p w:rsidR="00E074C9" w:rsidRPr="00EF4FF7" w:rsidRDefault="002A3DE2" w:rsidP="0000197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noProof w:val="0"/>
          <w:szCs w:val="22"/>
        </w:rPr>
      </w:pPr>
      <w:r>
        <w:rPr>
          <w:rFonts w:cs="Arial"/>
          <w:noProof w:val="0"/>
          <w:sz w:val="20"/>
          <w:szCs w:val="20"/>
          <w:lang w:eastAsia="ja-JP"/>
        </w:rPr>
        <w:t>Get to know advanced practice nurse Lauren Kiley of Regional Cancer Care Associates-Central Jersey, a dedicated oncology nurse practitioner</w:t>
      </w:r>
      <w:r w:rsidR="00DF54D3">
        <w:rPr>
          <w:rFonts w:cs="Arial"/>
          <w:noProof w:val="0"/>
          <w:sz w:val="20"/>
          <w:szCs w:val="20"/>
          <w:lang w:eastAsia="ja-JP"/>
        </w:rPr>
        <w:t xml:space="preserve">. </w:t>
      </w:r>
      <w:r w:rsidR="00CC056F">
        <w:rPr>
          <w:rFonts w:cs="Arial"/>
          <w:noProof w:val="0"/>
          <w:sz w:val="20"/>
          <w:szCs w:val="20"/>
          <w:lang w:eastAsia="ja-JP"/>
        </w:rPr>
        <w:t>C</w:t>
      </w:r>
      <w:r w:rsidR="0035377F">
        <w:rPr>
          <w:rFonts w:cs="Arial"/>
          <w:noProof w:val="0"/>
          <w:sz w:val="20"/>
          <w:szCs w:val="20"/>
          <w:lang w:eastAsia="ja-JP"/>
        </w:rPr>
        <w:t xml:space="preserve">all 888-824-8312. </w:t>
      </w:r>
    </w:p>
    <w:p w:rsidR="00E074C9" w:rsidRPr="00EF4FF7" w:rsidRDefault="00E074C9" w:rsidP="0000197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:rsidR="00E074C9" w:rsidRPr="00EF4FF7" w:rsidRDefault="00E074C9" w:rsidP="00001974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:rsidR="00E172F5" w:rsidRDefault="009B4577" w:rsidP="00DF54D3">
      <w:pPr>
        <w:pStyle w:val="Heading1"/>
        <w:spacing w:before="240"/>
        <w:rPr>
          <w:rFonts w:eastAsia="Times"/>
        </w:rPr>
      </w:pPr>
      <w:r>
        <w:rPr>
          <w:szCs w:val="22"/>
        </w:rPr>
        <w:t xml:space="preserve"> </w:t>
      </w:r>
      <w:r w:rsidR="003D5282">
        <w:t>Lauren Kiley</w:t>
      </w:r>
      <w:r w:rsidR="006A4806">
        <w:t>, APN</w:t>
      </w:r>
    </w:p>
    <w:p w:rsidR="00001974" w:rsidRPr="00D472EC" w:rsidRDefault="002A3DE2" w:rsidP="00DF54D3">
      <w:pPr>
        <w:rPr>
          <w:rFonts w:cs="Arial"/>
          <w:color w:val="FF0000"/>
        </w:rPr>
      </w:pPr>
      <w:r w:rsidRPr="002A3DE2">
        <w:rPr>
          <w:rFonts w:cs="Arial"/>
          <w:color w:val="000000" w:themeColor="text1"/>
        </w:rPr>
        <w:t>“</w:t>
      </w:r>
      <w:r>
        <w:rPr>
          <w:rFonts w:cs="Arial"/>
          <w:color w:val="000000" w:themeColor="text1"/>
        </w:rPr>
        <w:t>As an advanced practice nurse, I’m here to provide</w:t>
      </w:r>
      <w:r w:rsidRPr="002A3DE2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not just expert </w:t>
      </w:r>
      <w:r w:rsidRPr="002A3DE2">
        <w:rPr>
          <w:rFonts w:cs="Arial"/>
          <w:color w:val="000000" w:themeColor="text1"/>
        </w:rPr>
        <w:t xml:space="preserve">care </w:t>
      </w:r>
      <w:r>
        <w:rPr>
          <w:rFonts w:cs="Arial"/>
          <w:color w:val="000000" w:themeColor="text1"/>
        </w:rPr>
        <w:t>but also emotional support, to patients and their families. I can empathize with patients because of</w:t>
      </w:r>
      <w:r w:rsidRPr="002A3DE2">
        <w:rPr>
          <w:rFonts w:cs="Arial"/>
          <w:color w:val="000000" w:themeColor="text1"/>
        </w:rPr>
        <w:t xml:space="preserve"> my personal experience with Hodgkin’s Lymphoma as a teenager</w:t>
      </w:r>
      <w:r>
        <w:rPr>
          <w:rFonts w:cs="Arial"/>
          <w:color w:val="000000" w:themeColor="text1"/>
        </w:rPr>
        <w:t xml:space="preserve">. </w:t>
      </w:r>
      <w:r w:rsidRPr="002A3DE2">
        <w:rPr>
          <w:rFonts w:cs="Arial"/>
          <w:color w:val="000000" w:themeColor="text1"/>
        </w:rPr>
        <w:t>I was treated by an amazing care team including a nurse practitioner who inspired me to become and APN myself. I strive to be as exceptional as she was and truly hold myself to the highest standards. I truly enjoy building relationships with these patients and being able to provide continuity of care.”</w:t>
      </w:r>
    </w:p>
    <w:p w:rsidR="00001974" w:rsidRPr="006A480B" w:rsidRDefault="00001974" w:rsidP="00001974">
      <w:pPr>
        <w:rPr>
          <w:rFonts w:cs="Arial"/>
        </w:rPr>
      </w:pPr>
      <w:r w:rsidRPr="006A480B">
        <w:rPr>
          <w:rFonts w:cs="Arial"/>
          <w:b/>
          <w:bCs/>
          <w:color w:val="333333"/>
        </w:rPr>
        <w:t>Certification</w:t>
      </w:r>
      <w:r w:rsidRPr="006A480B">
        <w:rPr>
          <w:rFonts w:cs="Arial"/>
          <w:color w:val="333333"/>
        </w:rPr>
        <w:t>: </w:t>
      </w:r>
      <w:r w:rsidR="003D5282">
        <w:rPr>
          <w:rFonts w:cs="Arial"/>
          <w:color w:val="333333"/>
        </w:rPr>
        <w:t>Adult Gerontology Primary Care Nurse Practitioner, Adanced Nursing Oncology Subspecialty, American Nurse Credentialing Center</w:t>
      </w:r>
    </w:p>
    <w:p w:rsidR="00001974" w:rsidRPr="006A480B" w:rsidRDefault="00001974" w:rsidP="00001974">
      <w:pPr>
        <w:rPr>
          <w:rFonts w:cs="Arial"/>
        </w:rPr>
      </w:pPr>
      <w:r w:rsidRPr="006A480B">
        <w:rPr>
          <w:rFonts w:cs="Arial"/>
          <w:b/>
          <w:bCs/>
          <w:color w:val="333333"/>
        </w:rPr>
        <w:t>License</w:t>
      </w:r>
      <w:r w:rsidRPr="006A480B">
        <w:rPr>
          <w:rFonts w:cs="Arial"/>
          <w:color w:val="333333"/>
        </w:rPr>
        <w:t xml:space="preserve">: </w:t>
      </w:r>
      <w:r w:rsidR="003D5282">
        <w:rPr>
          <w:rFonts w:cs="Arial"/>
          <w:color w:val="000000" w:themeColor="text1"/>
        </w:rPr>
        <w:t>Advanced Practice Nurse, N</w:t>
      </w:r>
      <w:bookmarkStart w:id="0" w:name="_GoBack"/>
      <w:bookmarkEnd w:id="0"/>
      <w:r w:rsidR="003D5282">
        <w:rPr>
          <w:rFonts w:cs="Arial"/>
          <w:color w:val="000000" w:themeColor="text1"/>
        </w:rPr>
        <w:t>ew Jersey</w:t>
      </w:r>
    </w:p>
    <w:p w:rsidR="003D5282" w:rsidRDefault="003D5282" w:rsidP="00001974">
      <w:pPr>
        <w:rPr>
          <w:rFonts w:cs="Arial"/>
          <w:b/>
          <w:bCs/>
          <w:color w:val="333333"/>
        </w:rPr>
      </w:pPr>
      <w:r>
        <w:rPr>
          <w:rFonts w:cs="Arial"/>
          <w:b/>
          <w:bCs/>
          <w:color w:val="333333"/>
        </w:rPr>
        <w:t xml:space="preserve">DNP: </w:t>
      </w:r>
      <w:r>
        <w:rPr>
          <w:rFonts w:cs="Arial"/>
          <w:bCs/>
          <w:color w:val="333333"/>
        </w:rPr>
        <w:t>Doctor of Nursing Practice, Adult Gerontology, University of South Alabama, Mobile, AL</w:t>
      </w:r>
    </w:p>
    <w:p w:rsidR="007C2042" w:rsidRPr="007C2042" w:rsidRDefault="007C2042" w:rsidP="00001974">
      <w:pPr>
        <w:rPr>
          <w:rFonts w:cs="Arial"/>
          <w:bCs/>
          <w:color w:val="333333"/>
        </w:rPr>
      </w:pPr>
      <w:r>
        <w:rPr>
          <w:rFonts w:cs="Arial"/>
          <w:b/>
          <w:bCs/>
          <w:color w:val="333333"/>
        </w:rPr>
        <w:t>MSN:</w:t>
      </w:r>
      <w:r w:rsidRPr="00F31101">
        <w:rPr>
          <w:rFonts w:cs="Arial"/>
          <w:b/>
          <w:bCs/>
          <w:color w:val="333333"/>
        </w:rPr>
        <w:t xml:space="preserve"> </w:t>
      </w:r>
      <w:r w:rsidR="003D5282">
        <w:rPr>
          <w:rFonts w:cs="Arial"/>
          <w:bCs/>
          <w:color w:val="333333"/>
        </w:rPr>
        <w:t>Master of Science in Nursing, Adult Gerontology Primary Care Nurse Practitioner (Advanced Practice Nursing Subspecialty in Oncology), University of South Alabama, Mobile, AL</w:t>
      </w:r>
    </w:p>
    <w:p w:rsidR="00001974" w:rsidRDefault="00001974" w:rsidP="00001974">
      <w:pPr>
        <w:rPr>
          <w:rFonts w:cs="Arial"/>
        </w:rPr>
      </w:pPr>
      <w:r w:rsidRPr="006A480B">
        <w:rPr>
          <w:rFonts w:cs="Arial"/>
          <w:b/>
          <w:bCs/>
          <w:color w:val="333333"/>
        </w:rPr>
        <w:t>BSN:</w:t>
      </w:r>
      <w:r w:rsidR="006F2CAD">
        <w:rPr>
          <w:rFonts w:cs="Arial"/>
          <w:color w:val="333333"/>
        </w:rPr>
        <w:t xml:space="preserve"> </w:t>
      </w:r>
      <w:r w:rsidR="003D5282">
        <w:rPr>
          <w:rFonts w:cs="Arial"/>
          <w:color w:val="333333"/>
        </w:rPr>
        <w:t>Bachelor of Science in Nursing, Meridian School of Nursing, Georgian Court University, Lakewood, NJ</w:t>
      </w:r>
    </w:p>
    <w:p w:rsidR="00001974" w:rsidRPr="00001974" w:rsidRDefault="00001974" w:rsidP="00001974">
      <w:pPr>
        <w:rPr>
          <w:rFonts w:cs="Arial"/>
        </w:rPr>
      </w:pPr>
      <w:r w:rsidRPr="006A480B">
        <w:rPr>
          <w:rFonts w:cs="Arial"/>
          <w:b/>
          <w:bCs/>
          <w:color w:val="333333"/>
        </w:rPr>
        <w:t>Member</w:t>
      </w:r>
      <w:r w:rsidRPr="006A480B">
        <w:rPr>
          <w:rFonts w:cs="Arial"/>
          <w:color w:val="333333"/>
        </w:rPr>
        <w:t>:</w:t>
      </w:r>
      <w:r w:rsidR="006F2CAD">
        <w:rPr>
          <w:rFonts w:cs="Arial"/>
          <w:color w:val="333333"/>
        </w:rPr>
        <w:t xml:space="preserve"> </w:t>
      </w:r>
      <w:r w:rsidR="003D5282">
        <w:rPr>
          <w:rFonts w:cs="Arial"/>
          <w:color w:val="000000" w:themeColor="text1"/>
        </w:rPr>
        <w:t>American Nurses Association, Oncology Nursing Society, Just Us Girls (Nonprofit Breast Cancer Support Organization)</w:t>
      </w:r>
    </w:p>
    <w:p w:rsidR="00001974" w:rsidRPr="00001974" w:rsidRDefault="00001974" w:rsidP="00001974">
      <w:pPr>
        <w:widowControl w:val="0"/>
        <w:autoSpaceDE w:val="0"/>
        <w:autoSpaceDN w:val="0"/>
        <w:adjustRightInd w:val="0"/>
        <w:rPr>
          <w:rFonts w:cs="Arial"/>
          <w:color w:val="000000"/>
          <w:lang w:val="en"/>
        </w:rPr>
      </w:pPr>
      <w:r w:rsidRPr="006A480B">
        <w:rPr>
          <w:rFonts w:cs="Arial"/>
          <w:b/>
          <w:bCs/>
          <w:color w:val="000000"/>
          <w:lang w:val="en"/>
        </w:rPr>
        <w:t xml:space="preserve">Honors and Awards : </w:t>
      </w:r>
      <w:r w:rsidR="003D5282">
        <w:rPr>
          <w:rFonts w:cs="Arial"/>
          <w:bCs/>
          <w:color w:val="000000"/>
          <w:lang w:val="en"/>
        </w:rPr>
        <w:t>Sigma Theta Tau National Nursing Honor Society</w:t>
      </w:r>
      <w:r w:rsidRPr="006A480B">
        <w:rPr>
          <w:rFonts w:cs="Arial"/>
          <w:color w:val="000000"/>
          <w:lang w:val="en"/>
        </w:rPr>
        <w:t xml:space="preserve"> </w:t>
      </w:r>
    </w:p>
    <w:p w:rsidR="008B3541" w:rsidRPr="00F32EBD" w:rsidRDefault="00001974" w:rsidP="00F32EBD">
      <w:pPr>
        <w:rPr>
          <w:rFonts w:cs="Arial"/>
          <w:color w:val="333333"/>
        </w:rPr>
      </w:pPr>
      <w:r w:rsidRPr="006A480B">
        <w:rPr>
          <w:rFonts w:cs="Arial"/>
          <w:b/>
          <w:bCs/>
          <w:color w:val="333333"/>
        </w:rPr>
        <w:t>Languages:</w:t>
      </w:r>
      <w:r w:rsidR="006F2CAD">
        <w:rPr>
          <w:rFonts w:cs="Arial"/>
          <w:b/>
          <w:bCs/>
          <w:color w:val="333333"/>
        </w:rPr>
        <w:t xml:space="preserve"> </w:t>
      </w:r>
      <w:r w:rsidR="003D5282">
        <w:rPr>
          <w:rFonts w:cs="Arial"/>
          <w:color w:val="333333"/>
        </w:rPr>
        <w:t>English</w:t>
      </w:r>
    </w:p>
    <w:p w:rsidR="00917CCD" w:rsidRDefault="00CC056F" w:rsidP="00001974">
      <w:pPr>
        <w:pStyle w:val="NormalWeb"/>
        <w:spacing w:before="0" w:beforeAutospacing="0" w:after="0" w:afterAutospacing="0"/>
        <w:rPr>
          <w:rFonts w:ascii="Arial" w:eastAsia="Times" w:hAnsi="Arial"/>
          <w:noProof/>
          <w:sz w:val="22"/>
        </w:rPr>
      </w:pPr>
      <w:r>
        <w:rPr>
          <w:rFonts w:ascii="Arial" w:eastAsia="Times" w:hAnsi="Arial"/>
          <w:noProof/>
          <w:sz w:val="22"/>
        </w:rPr>
        <w:t xml:space="preserve">For more information about </w:t>
      </w:r>
      <w:r w:rsidR="003D5282">
        <w:rPr>
          <w:rFonts w:ascii="Arial" w:eastAsia="Times" w:hAnsi="Arial"/>
          <w:noProof/>
          <w:sz w:val="22"/>
        </w:rPr>
        <w:t>Lauren Kiley, APN</w:t>
      </w:r>
      <w:r w:rsidR="00001974">
        <w:rPr>
          <w:rFonts w:ascii="Arial" w:eastAsia="Times" w:hAnsi="Arial"/>
          <w:noProof/>
          <w:sz w:val="22"/>
        </w:rPr>
        <w:t xml:space="preserve">, </w:t>
      </w:r>
      <w:r>
        <w:rPr>
          <w:rFonts w:ascii="Arial" w:eastAsia="Times" w:hAnsi="Arial"/>
          <w:noProof/>
          <w:sz w:val="22"/>
        </w:rPr>
        <w:t>or to schedule an appointment with</w:t>
      </w:r>
      <w:r w:rsidR="008B3541" w:rsidRPr="008B3541">
        <w:rPr>
          <w:rFonts w:ascii="Arial" w:eastAsia="Times" w:hAnsi="Arial"/>
          <w:noProof/>
          <w:sz w:val="22"/>
        </w:rPr>
        <w:t xml:space="preserve"> one of </w:t>
      </w:r>
      <w:r>
        <w:rPr>
          <w:rFonts w:ascii="Arial" w:eastAsia="Times" w:hAnsi="Arial"/>
          <w:noProof/>
          <w:sz w:val="22"/>
        </w:rPr>
        <w:t>our</w:t>
      </w:r>
      <w:r w:rsidR="008B3541">
        <w:rPr>
          <w:rFonts w:ascii="Arial" w:eastAsia="Times" w:hAnsi="Arial"/>
          <w:noProof/>
          <w:sz w:val="22"/>
        </w:rPr>
        <w:t xml:space="preserve"> experienced</w:t>
      </w:r>
      <w:r w:rsidR="008B3541" w:rsidRPr="008B3541">
        <w:rPr>
          <w:rFonts w:ascii="Arial" w:eastAsia="Times" w:hAnsi="Arial"/>
          <w:noProof/>
          <w:sz w:val="22"/>
        </w:rPr>
        <w:t xml:space="preserve"> cancer </w:t>
      </w:r>
      <w:r w:rsidR="008B3541">
        <w:rPr>
          <w:rFonts w:ascii="Arial" w:eastAsia="Times" w:hAnsi="Arial"/>
          <w:noProof/>
          <w:sz w:val="22"/>
        </w:rPr>
        <w:t>physicians</w:t>
      </w:r>
      <w:r w:rsidR="008B3541" w:rsidRPr="008B3541">
        <w:rPr>
          <w:rFonts w:ascii="Arial" w:eastAsia="Times" w:hAnsi="Arial"/>
          <w:noProof/>
          <w:sz w:val="22"/>
        </w:rPr>
        <w:t>, call </w:t>
      </w:r>
      <w:hyperlink r:id="rId7" w:history="1">
        <w:r w:rsidR="008B3541" w:rsidRPr="008B3541">
          <w:rPr>
            <w:rStyle w:val="Hyperlink"/>
            <w:rFonts w:ascii="Arial" w:eastAsia="Times" w:hAnsi="Arial"/>
            <w:noProof/>
            <w:sz w:val="22"/>
          </w:rPr>
          <w:t>888-824-8312</w:t>
        </w:r>
      </w:hyperlink>
      <w:r w:rsidR="008B3541" w:rsidRPr="008B3541">
        <w:rPr>
          <w:rFonts w:ascii="Arial" w:eastAsia="Times" w:hAnsi="Arial"/>
          <w:noProof/>
          <w:sz w:val="22"/>
        </w:rPr>
        <w:t xml:space="preserve">. </w:t>
      </w:r>
      <w:r w:rsidR="00BB7558">
        <w:rPr>
          <w:rFonts w:ascii="Arial" w:eastAsia="Times" w:hAnsi="Arial"/>
          <w:noProof/>
          <w:sz w:val="22"/>
        </w:rPr>
        <w:t>You can also</w:t>
      </w:r>
      <w:r w:rsidR="008B3541" w:rsidRPr="008B3541">
        <w:rPr>
          <w:rFonts w:ascii="Arial" w:eastAsia="Times" w:hAnsi="Arial"/>
          <w:noProof/>
          <w:sz w:val="22"/>
        </w:rPr>
        <w:t xml:space="preserve"> request an appointment via our </w:t>
      </w:r>
      <w:hyperlink r:id="rId8" w:history="1">
        <w:r w:rsidR="008B3541" w:rsidRPr="008B3541">
          <w:rPr>
            <w:rStyle w:val="Hyperlink"/>
            <w:rFonts w:ascii="Arial" w:eastAsia="Times" w:hAnsi="Arial"/>
            <w:noProof/>
            <w:sz w:val="22"/>
          </w:rPr>
          <w:t>easy online form</w:t>
        </w:r>
      </w:hyperlink>
      <w:r w:rsidR="008B3541" w:rsidRPr="008B3541">
        <w:rPr>
          <w:rFonts w:ascii="Arial" w:eastAsia="Times" w:hAnsi="Arial"/>
          <w:noProof/>
          <w:sz w:val="22"/>
        </w:rPr>
        <w:t>.</w:t>
      </w:r>
    </w:p>
    <w:p w:rsidR="00BB7558" w:rsidRPr="0035377F" w:rsidRDefault="00BB7558" w:rsidP="00001974">
      <w:pPr>
        <w:pStyle w:val="NormalWeb"/>
        <w:spacing w:before="0" w:beforeAutospacing="0" w:after="0" w:afterAutospacing="0"/>
        <w:rPr>
          <w:rFonts w:ascii="Arial" w:eastAsia="Times" w:hAnsi="Arial"/>
          <w:noProof/>
          <w:sz w:val="22"/>
        </w:rPr>
      </w:pPr>
    </w:p>
    <w:p w:rsidR="00E82F18" w:rsidRPr="00EF4FF7" w:rsidRDefault="00917CCD" w:rsidP="00F32EBD">
      <w:pPr>
        <w:spacing w:after="0"/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sectPr w:rsidR="00E82F18" w:rsidRPr="00EF4FF7" w:rsidSect="00F32EBD">
      <w:headerReference w:type="default" r:id="rId9"/>
      <w:footerReference w:type="default" r:id="rId10"/>
      <w:pgSz w:w="12240" w:h="15840"/>
      <w:pgMar w:top="1440" w:right="1440" w:bottom="594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1DA" w:rsidRDefault="006111DA">
      <w:r>
        <w:separator/>
      </w:r>
    </w:p>
  </w:endnote>
  <w:endnote w:type="continuationSeparator" w:id="0">
    <w:p w:rsidR="006111DA" w:rsidRDefault="0061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1DA" w:rsidRDefault="006111DA">
      <w:r>
        <w:separator/>
      </w:r>
    </w:p>
  </w:footnote>
  <w:footnote w:type="continuationSeparator" w:id="0">
    <w:p w:rsidR="006111DA" w:rsidRDefault="00611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1DE" w:rsidRDefault="00C841DE" w:rsidP="00001974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774AA">
      <w:rPr>
        <w:sz w:val="18"/>
      </w:rPr>
      <w:t>Document2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</w:p>
  <w:p w:rsidR="00C841DE" w:rsidRDefault="00C841DE" w:rsidP="00001974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1774AA">
      <w:rPr>
        <w:sz w:val="18"/>
      </w:rPr>
      <w:t>0/0/0000 0:00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AA"/>
    <w:rsid w:val="00001974"/>
    <w:rsid w:val="00002B44"/>
    <w:rsid w:val="0007123B"/>
    <w:rsid w:val="0007557D"/>
    <w:rsid w:val="000906AA"/>
    <w:rsid w:val="000C4164"/>
    <w:rsid w:val="000D029B"/>
    <w:rsid w:val="000E29FB"/>
    <w:rsid w:val="001774AA"/>
    <w:rsid w:val="001946E6"/>
    <w:rsid w:val="001A658F"/>
    <w:rsid w:val="00225C74"/>
    <w:rsid w:val="002616CE"/>
    <w:rsid w:val="002A3DE2"/>
    <w:rsid w:val="002B56AD"/>
    <w:rsid w:val="002F26C0"/>
    <w:rsid w:val="00304A55"/>
    <w:rsid w:val="0035377F"/>
    <w:rsid w:val="003B7E5A"/>
    <w:rsid w:val="003D5282"/>
    <w:rsid w:val="0040772F"/>
    <w:rsid w:val="00415E35"/>
    <w:rsid w:val="0042340C"/>
    <w:rsid w:val="0042467A"/>
    <w:rsid w:val="00425E3F"/>
    <w:rsid w:val="0044407B"/>
    <w:rsid w:val="004B5436"/>
    <w:rsid w:val="004C0E45"/>
    <w:rsid w:val="004D561A"/>
    <w:rsid w:val="005D1D2B"/>
    <w:rsid w:val="0060313A"/>
    <w:rsid w:val="006051BE"/>
    <w:rsid w:val="006111DA"/>
    <w:rsid w:val="00612686"/>
    <w:rsid w:val="006A4806"/>
    <w:rsid w:val="006C2604"/>
    <w:rsid w:val="006F2CAD"/>
    <w:rsid w:val="007009B2"/>
    <w:rsid w:val="00720EC8"/>
    <w:rsid w:val="00734FCA"/>
    <w:rsid w:val="0073777C"/>
    <w:rsid w:val="00743F58"/>
    <w:rsid w:val="007C2042"/>
    <w:rsid w:val="007C4843"/>
    <w:rsid w:val="007F1D41"/>
    <w:rsid w:val="0083101A"/>
    <w:rsid w:val="00882C59"/>
    <w:rsid w:val="008833C9"/>
    <w:rsid w:val="008B3541"/>
    <w:rsid w:val="00900484"/>
    <w:rsid w:val="00912AB1"/>
    <w:rsid w:val="00917CCD"/>
    <w:rsid w:val="009576B7"/>
    <w:rsid w:val="009B4577"/>
    <w:rsid w:val="009C2432"/>
    <w:rsid w:val="009E44F1"/>
    <w:rsid w:val="00A07141"/>
    <w:rsid w:val="00A25432"/>
    <w:rsid w:val="00A36063"/>
    <w:rsid w:val="00A5417D"/>
    <w:rsid w:val="00A553FD"/>
    <w:rsid w:val="00AF0426"/>
    <w:rsid w:val="00B05AED"/>
    <w:rsid w:val="00B308F0"/>
    <w:rsid w:val="00B361F3"/>
    <w:rsid w:val="00B83143"/>
    <w:rsid w:val="00BB7558"/>
    <w:rsid w:val="00BD775E"/>
    <w:rsid w:val="00BF47A6"/>
    <w:rsid w:val="00BF4C20"/>
    <w:rsid w:val="00C34061"/>
    <w:rsid w:val="00C53595"/>
    <w:rsid w:val="00C841DE"/>
    <w:rsid w:val="00C97AF5"/>
    <w:rsid w:val="00CA45A6"/>
    <w:rsid w:val="00CA7EC8"/>
    <w:rsid w:val="00CB3CEF"/>
    <w:rsid w:val="00CC056F"/>
    <w:rsid w:val="00D114CD"/>
    <w:rsid w:val="00D1164A"/>
    <w:rsid w:val="00D3459C"/>
    <w:rsid w:val="00D472EC"/>
    <w:rsid w:val="00D7579E"/>
    <w:rsid w:val="00D77912"/>
    <w:rsid w:val="00D91E82"/>
    <w:rsid w:val="00DD2891"/>
    <w:rsid w:val="00DF54D3"/>
    <w:rsid w:val="00E074C9"/>
    <w:rsid w:val="00E172F5"/>
    <w:rsid w:val="00E46CBC"/>
    <w:rsid w:val="00E82F18"/>
    <w:rsid w:val="00EF4FF7"/>
    <w:rsid w:val="00F126C5"/>
    <w:rsid w:val="00F31101"/>
    <w:rsid w:val="00F32EBD"/>
    <w:rsid w:val="00FA55FD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93F5771"/>
  <w14:defaultImageDpi w14:val="300"/>
  <w15:docId w15:val="{979DD49E-27D5-C345-82A5-79B14672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1974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unhideWhenUsed/>
    <w:rsid w:val="008B3541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UnresolvedMention">
    <w:name w:val="Unresolved Mention"/>
    <w:basedOn w:val="DefaultParagraphFont"/>
    <w:uiPriority w:val="99"/>
    <w:rsid w:val="008B354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C0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aljerseyrcca.com/contact-us/request-an-appointment/" TargetMode="External"/><Relationship Id="rId3" Type="http://schemas.openxmlformats.org/officeDocument/2006/relationships/settings" Target="settings.xml"/><Relationship Id="rId7" Type="http://schemas.openxmlformats.org/officeDocument/2006/relationships/hyperlink" Target="tel:88882483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egasbaugh/Downloads/NEW%20RCCA%20BIOs/RCCA-CJD_Web_%20Bio%20Template_d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RCCA-CJD_Web_ Bio Template_d1.dotx</Template>
  <TotalTime>15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Greg Ashbaugh</dc:creator>
  <cp:keywords/>
  <dc:description/>
  <cp:lastModifiedBy>Greg Ashbaugh</cp:lastModifiedBy>
  <cp:revision>4</cp:revision>
  <cp:lastPrinted>2014-03-27T22:15:00Z</cp:lastPrinted>
  <dcterms:created xsi:type="dcterms:W3CDTF">2019-12-22T23:31:00Z</dcterms:created>
  <dcterms:modified xsi:type="dcterms:W3CDTF">2019-12-22T23:49:00Z</dcterms:modified>
</cp:coreProperties>
</file>