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A996" w14:textId="78634767" w:rsidR="001E23AF" w:rsidRPr="003B46F8" w:rsidRDefault="00AC3738" w:rsidP="00194411">
      <w:pPr>
        <w:outlineLvl w:val="0"/>
        <w:rPr>
          <w:sz w:val="48"/>
          <w:szCs w:val="48"/>
        </w:rPr>
      </w:pPr>
      <w:r w:rsidRPr="003B46F8">
        <w:rPr>
          <w:b/>
          <w:sz w:val="48"/>
          <w:szCs w:val="48"/>
        </w:rPr>
        <w:t>Flyer</w:t>
      </w:r>
      <w:r w:rsidRPr="003B46F8">
        <w:rPr>
          <w:sz w:val="48"/>
          <w:szCs w:val="48"/>
        </w:rPr>
        <w:t xml:space="preserve"> – Cancer &amp; </w:t>
      </w:r>
      <w:proofErr w:type="spellStart"/>
      <w:r w:rsidRPr="003B46F8">
        <w:rPr>
          <w:sz w:val="48"/>
          <w:szCs w:val="48"/>
        </w:rPr>
        <w:t>Covid</w:t>
      </w:r>
      <w:proofErr w:type="spellEnd"/>
      <w:r w:rsidRPr="003B46F8">
        <w:rPr>
          <w:sz w:val="48"/>
          <w:szCs w:val="48"/>
        </w:rPr>
        <w:t xml:space="preserve"> #</w:t>
      </w:r>
      <w:r w:rsidR="00A35048">
        <w:rPr>
          <w:sz w:val="48"/>
          <w:szCs w:val="48"/>
        </w:rPr>
        <w:t>6</w:t>
      </w:r>
      <w:r w:rsidR="0027376F" w:rsidRPr="003B46F8">
        <w:rPr>
          <w:color w:val="BFBFBF" w:themeColor="background1" w:themeShade="BF"/>
          <w:sz w:val="48"/>
          <w:szCs w:val="48"/>
        </w:rPr>
        <w:t>_</w:t>
      </w:r>
      <w:r w:rsidR="0032694C" w:rsidRPr="003B46F8">
        <w:rPr>
          <w:color w:val="BFBFBF" w:themeColor="background1" w:themeShade="BF"/>
          <w:sz w:val="48"/>
          <w:szCs w:val="48"/>
        </w:rPr>
        <w:t>d1</w:t>
      </w:r>
      <w:r w:rsidR="00A348CE" w:rsidRPr="003B46F8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Pr="003B46F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 w:rsidRPr="003B46F8">
        <w:rPr>
          <w:sz w:val="36"/>
          <w:szCs w:val="36"/>
        </w:rPr>
        <w:t>Regional Cancer Care Associates – Central Jersey</w:t>
      </w:r>
    </w:p>
    <w:p w14:paraId="3621D59A" w14:textId="0BD87800" w:rsidR="0065523B" w:rsidRPr="003B46F8" w:rsidRDefault="009E2C03" w:rsidP="001E23AF">
      <w:pPr>
        <w:rPr>
          <w:i/>
          <w:szCs w:val="22"/>
        </w:rPr>
      </w:pPr>
      <w:r w:rsidRPr="003B46F8">
        <w:rPr>
          <w:i/>
          <w:szCs w:val="22"/>
        </w:rPr>
        <w:t xml:space="preserve">Please join us for the </w:t>
      </w:r>
      <w:r w:rsidR="00A35048">
        <w:rPr>
          <w:i/>
          <w:szCs w:val="22"/>
        </w:rPr>
        <w:t>final</w:t>
      </w:r>
      <w:r w:rsidR="003B46F8" w:rsidRPr="003B46F8">
        <w:rPr>
          <w:i/>
          <w:szCs w:val="22"/>
        </w:rPr>
        <w:t xml:space="preserve"> </w:t>
      </w:r>
      <w:r w:rsidRPr="003B46F8">
        <w:rPr>
          <w:i/>
          <w:szCs w:val="22"/>
        </w:rPr>
        <w:t>online presentation and discussion in our six-part</w:t>
      </w:r>
      <w:r w:rsidRPr="003B46F8">
        <w:rPr>
          <w:b/>
          <w:i/>
          <w:szCs w:val="22"/>
        </w:rPr>
        <w:t xml:space="preserve"> </w:t>
      </w:r>
      <w:r w:rsidR="0065523B" w:rsidRPr="003B46F8">
        <w:rPr>
          <w:b/>
          <w:i/>
          <w:szCs w:val="22"/>
        </w:rPr>
        <w:t>Lunch ‘n Learn with the Doctors</w:t>
      </w:r>
      <w:r w:rsidRPr="003B46F8">
        <w:rPr>
          <w:i/>
          <w:szCs w:val="22"/>
        </w:rPr>
        <w:t xml:space="preserve"> series</w:t>
      </w:r>
      <w:r w:rsidR="0065523B" w:rsidRPr="003B46F8">
        <w:rPr>
          <w:i/>
          <w:szCs w:val="22"/>
        </w:rPr>
        <w:t>:</w:t>
      </w:r>
    </w:p>
    <w:p w14:paraId="5EB4E263" w14:textId="77777777" w:rsidR="009E2C03" w:rsidRPr="003B46F8" w:rsidRDefault="009E2C03" w:rsidP="001E23AF"/>
    <w:p w14:paraId="2C11F53B" w14:textId="575E69DF" w:rsidR="00A8772C" w:rsidRPr="003B46F8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3B46F8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A35048">
        <w:rPr>
          <w:b/>
          <w:color w:val="404040" w:themeColor="text1" w:themeTint="BF"/>
          <w:sz w:val="48"/>
          <w:szCs w:val="48"/>
        </w:rPr>
        <w:t>Skin</w:t>
      </w:r>
      <w:r w:rsidR="00CA2270" w:rsidRPr="003B46F8">
        <w:rPr>
          <w:b/>
          <w:color w:val="404040" w:themeColor="text1" w:themeTint="BF"/>
          <w:sz w:val="48"/>
          <w:szCs w:val="48"/>
        </w:rPr>
        <w:t xml:space="preserve"> </w:t>
      </w:r>
      <w:r w:rsidRPr="003B46F8">
        <w:rPr>
          <w:b/>
          <w:color w:val="404040" w:themeColor="text1" w:themeTint="BF"/>
          <w:sz w:val="48"/>
          <w:szCs w:val="48"/>
        </w:rPr>
        <w:t>Cancer</w:t>
      </w:r>
    </w:p>
    <w:p w14:paraId="589BDE98" w14:textId="6A31859D" w:rsidR="009C39F2" w:rsidRPr="003B46F8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57EA830D" w:rsidR="009E2C03" w:rsidRPr="003B46F8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3B46F8">
        <w:rPr>
          <w:color w:val="000000" w:themeColor="text1"/>
          <w:sz w:val="32"/>
          <w:szCs w:val="32"/>
        </w:rPr>
        <w:t xml:space="preserve">Friday, </w:t>
      </w:r>
      <w:r w:rsidR="00A35048">
        <w:rPr>
          <w:color w:val="000000" w:themeColor="text1"/>
          <w:sz w:val="32"/>
          <w:szCs w:val="32"/>
        </w:rPr>
        <w:t>June 12</w:t>
      </w:r>
      <w:r w:rsidRPr="003B46F8">
        <w:rPr>
          <w:color w:val="000000" w:themeColor="text1"/>
          <w:sz w:val="32"/>
          <w:szCs w:val="32"/>
        </w:rPr>
        <w:t>, 2020</w:t>
      </w:r>
      <w:r w:rsidR="00C876B3" w:rsidRPr="003B46F8">
        <w:rPr>
          <w:color w:val="000000" w:themeColor="text1"/>
          <w:sz w:val="32"/>
          <w:szCs w:val="32"/>
        </w:rPr>
        <w:t xml:space="preserve">; </w:t>
      </w:r>
      <w:r w:rsidRPr="003B46F8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3B46F8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0F8D15E4" w:rsidR="00DF26D5" w:rsidRPr="003B46F8" w:rsidRDefault="00DF26D5" w:rsidP="00DF26D5">
      <w:pPr>
        <w:rPr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>In this multidisciplinary talk</w:t>
      </w:r>
      <w:r w:rsidR="00C876B3" w:rsidRPr="003B46F8">
        <w:rPr>
          <w:color w:val="000000" w:themeColor="text1"/>
          <w:sz w:val="24"/>
        </w:rPr>
        <w:t xml:space="preserve"> conducted virtually</w:t>
      </w:r>
      <w:r w:rsidRPr="003B46F8">
        <w:rPr>
          <w:color w:val="000000" w:themeColor="text1"/>
          <w:sz w:val="24"/>
        </w:rPr>
        <w:t xml:space="preserve">, Drs. </w:t>
      </w:r>
      <w:r w:rsidR="00A35048">
        <w:rPr>
          <w:color w:val="000000" w:themeColor="text1"/>
          <w:sz w:val="24"/>
        </w:rPr>
        <w:t>Baumann</w:t>
      </w:r>
      <w:r w:rsidR="002A5B1A" w:rsidRPr="003B46F8">
        <w:rPr>
          <w:color w:val="000000" w:themeColor="text1"/>
          <w:sz w:val="24"/>
        </w:rPr>
        <w:t xml:space="preserve">, </w:t>
      </w:r>
      <w:r w:rsidR="007C1130">
        <w:rPr>
          <w:color w:val="000000" w:themeColor="text1"/>
          <w:sz w:val="24"/>
        </w:rPr>
        <w:t>Desai</w:t>
      </w:r>
      <w:r w:rsidR="002A5B1A" w:rsidRPr="003B46F8">
        <w:rPr>
          <w:color w:val="000000" w:themeColor="text1"/>
          <w:sz w:val="24"/>
        </w:rPr>
        <w:t xml:space="preserve">, </w:t>
      </w:r>
      <w:r w:rsidRPr="003B46F8">
        <w:rPr>
          <w:color w:val="000000" w:themeColor="text1"/>
          <w:sz w:val="24"/>
        </w:rPr>
        <w:t xml:space="preserve">and </w:t>
      </w:r>
      <w:r w:rsidR="007C1130">
        <w:rPr>
          <w:color w:val="000000" w:themeColor="text1"/>
          <w:sz w:val="24"/>
        </w:rPr>
        <w:t xml:space="preserve">Vaidya </w:t>
      </w:r>
      <w:r w:rsidRPr="003B46F8">
        <w:rPr>
          <w:color w:val="000000" w:themeColor="text1"/>
          <w:sz w:val="24"/>
        </w:rPr>
        <w:t xml:space="preserve">will discuss </w:t>
      </w:r>
      <w:r w:rsidR="0065523B" w:rsidRPr="003B46F8">
        <w:rPr>
          <w:color w:val="000000" w:themeColor="text1"/>
          <w:sz w:val="24"/>
        </w:rPr>
        <w:t>the impact of the coronavirus pandemic on the diagnosis, treatment and</w:t>
      </w:r>
      <w:r w:rsidRPr="003B46F8">
        <w:rPr>
          <w:color w:val="000000" w:themeColor="text1"/>
          <w:sz w:val="24"/>
        </w:rPr>
        <w:t xml:space="preserve"> management of </w:t>
      </w:r>
      <w:r w:rsidR="007C1130">
        <w:rPr>
          <w:color w:val="000000" w:themeColor="text1"/>
          <w:sz w:val="24"/>
        </w:rPr>
        <w:t>skin</w:t>
      </w:r>
      <w:r w:rsidR="00CA2270" w:rsidRPr="003B46F8">
        <w:rPr>
          <w:color w:val="000000" w:themeColor="text1"/>
          <w:sz w:val="24"/>
        </w:rPr>
        <w:t xml:space="preserve"> </w:t>
      </w:r>
      <w:r w:rsidRPr="003B46F8">
        <w:rPr>
          <w:color w:val="000000" w:themeColor="text1"/>
          <w:sz w:val="24"/>
        </w:rPr>
        <w:t>cancer during the COVID-19 pandemic</w:t>
      </w:r>
      <w:r w:rsidR="007D7ABE" w:rsidRPr="003B46F8">
        <w:rPr>
          <w:color w:val="000000" w:themeColor="text1"/>
          <w:sz w:val="24"/>
        </w:rPr>
        <w:t>. Topics include:</w:t>
      </w:r>
    </w:p>
    <w:p w14:paraId="4F821205" w14:textId="77777777" w:rsidR="00592590" w:rsidRPr="003B46F8" w:rsidRDefault="00592590" w:rsidP="00DF26D5">
      <w:pPr>
        <w:rPr>
          <w:color w:val="000000" w:themeColor="text1"/>
          <w:sz w:val="24"/>
        </w:rPr>
      </w:pPr>
    </w:p>
    <w:p w14:paraId="18960625" w14:textId="55C29C12" w:rsidR="00592590" w:rsidRPr="003B46F8" w:rsidRDefault="00777E7F" w:rsidP="0059259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 w:cs="Arial"/>
          <w:color w:val="000000"/>
          <w:sz w:val="24"/>
          <w:shd w:val="clear" w:color="auto" w:fill="FFFFFF"/>
        </w:rPr>
        <w:t>Importance of sunscreen use</w:t>
      </w:r>
    </w:p>
    <w:p w14:paraId="4A3C0F10" w14:textId="26DAA365" w:rsidR="00901899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Overview of skin cancer</w:t>
      </w:r>
      <w:r w:rsidR="006C567B" w:rsidRPr="003B46F8">
        <w:rPr>
          <w:color w:val="000000" w:themeColor="text1"/>
          <w:sz w:val="24"/>
        </w:rPr>
        <w:t xml:space="preserve"> </w:t>
      </w:r>
    </w:p>
    <w:p w14:paraId="5EF44F85" w14:textId="75A06C40" w:rsidR="00CA2270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Overview of dermatologic/surgical treatments for skin cancer</w:t>
      </w:r>
      <w:r w:rsidR="00CA2270" w:rsidRPr="003B46F8">
        <w:rPr>
          <w:color w:val="000000" w:themeColor="text1"/>
          <w:sz w:val="24"/>
        </w:rPr>
        <w:t xml:space="preserve"> </w:t>
      </w:r>
    </w:p>
    <w:p w14:paraId="3AFB43E3" w14:textId="6DE2365B" w:rsidR="0072241C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Radiation therapy as an alternative to surgery for skin cancer</w:t>
      </w:r>
      <w:r w:rsidR="00592590" w:rsidRPr="003B46F8">
        <w:rPr>
          <w:color w:val="000000" w:themeColor="text1"/>
          <w:sz w:val="24"/>
        </w:rPr>
        <w:t xml:space="preserve"> </w:t>
      </w:r>
    </w:p>
    <w:p w14:paraId="49AD5C30" w14:textId="796AE4C7" w:rsidR="00DF26D5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Systemic treatments for skin cancer</w:t>
      </w:r>
    </w:p>
    <w:p w14:paraId="7DE1749F" w14:textId="2EBF579C" w:rsidR="00F34933" w:rsidRPr="003B46F8" w:rsidRDefault="00777E7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Changes in oncology care during the COVID pandemic</w:t>
      </w:r>
    </w:p>
    <w:p w14:paraId="5AF807C3" w14:textId="784EA10C" w:rsidR="009E2C03" w:rsidRPr="003B46F8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3B46F8" w:rsidRDefault="009E2C03" w:rsidP="00F329BD">
      <w:pPr>
        <w:rPr>
          <w:b/>
          <w:color w:val="000000" w:themeColor="text1"/>
          <w:sz w:val="24"/>
        </w:rPr>
      </w:pPr>
      <w:r w:rsidRPr="003B46F8">
        <w:rPr>
          <w:color w:val="000000" w:themeColor="text1"/>
          <w:sz w:val="24"/>
        </w:rPr>
        <w:t xml:space="preserve">To join us for this </w:t>
      </w:r>
      <w:r w:rsidR="0065523B" w:rsidRPr="003B46F8">
        <w:rPr>
          <w:b/>
          <w:color w:val="000000" w:themeColor="text1"/>
          <w:sz w:val="24"/>
        </w:rPr>
        <w:t>Lunch ‘n Learn with the Doctors</w:t>
      </w:r>
      <w:r w:rsidRPr="003B46F8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3B46F8">
        <w:rPr>
          <w:b/>
          <w:color w:val="000000" w:themeColor="text1"/>
          <w:sz w:val="24"/>
        </w:rPr>
        <w:t>space is limited</w:t>
      </w:r>
      <w:r w:rsidRPr="003B46F8">
        <w:rPr>
          <w:color w:val="000000" w:themeColor="text1"/>
          <w:sz w:val="24"/>
        </w:rPr>
        <w:t xml:space="preserve">, so register today by visiting </w:t>
      </w:r>
      <w:r w:rsidRPr="003B46F8">
        <w:rPr>
          <w:b/>
          <w:color w:val="000000" w:themeColor="text1"/>
          <w:sz w:val="24"/>
        </w:rPr>
        <w:t>https://ilove.ebpl.org/ebpl-virtual-programs</w:t>
      </w:r>
      <w:r w:rsidRPr="003B46F8">
        <w:rPr>
          <w:color w:val="000000" w:themeColor="text1"/>
          <w:sz w:val="24"/>
        </w:rPr>
        <w:t>.</w:t>
      </w:r>
      <w:r w:rsidR="00F10CE7" w:rsidRPr="003B46F8">
        <w:rPr>
          <w:b/>
          <w:color w:val="000000" w:themeColor="text1"/>
          <w:sz w:val="24"/>
        </w:rPr>
        <w:t xml:space="preserve"> </w:t>
      </w:r>
      <w:r w:rsidR="007D7ABE" w:rsidRPr="003B46F8">
        <w:rPr>
          <w:color w:val="000000" w:themeColor="text1"/>
          <w:sz w:val="24"/>
        </w:rPr>
        <w:t xml:space="preserve">Once you register, we’ll send you the link and instructions for this presentation and discussion. </w:t>
      </w:r>
    </w:p>
    <w:p w14:paraId="5ECB6F18" w14:textId="52E27D2F" w:rsidR="009E2C03" w:rsidRPr="003B46F8" w:rsidRDefault="009E2C03" w:rsidP="00F329BD">
      <w:pPr>
        <w:rPr>
          <w:color w:val="000000" w:themeColor="text1"/>
        </w:rPr>
      </w:pPr>
    </w:p>
    <w:p w14:paraId="0834830E" w14:textId="3A7E4353" w:rsidR="009E2C03" w:rsidRPr="003B480E" w:rsidRDefault="009E2C03" w:rsidP="003B480E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3B46F8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B46F8" w:rsidRPr="003B480E" w14:paraId="4AA472E6" w14:textId="77777777" w:rsidTr="003B480E">
        <w:tc>
          <w:tcPr>
            <w:tcW w:w="2337" w:type="dxa"/>
          </w:tcPr>
          <w:p w14:paraId="70228A69" w14:textId="7824C4F1" w:rsidR="003B480E" w:rsidRPr="003B480E" w:rsidRDefault="003B480E" w:rsidP="003B46F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79FCEECE" w14:textId="69B56CF9" w:rsidR="003B46F8" w:rsidRPr="003B480E" w:rsidRDefault="003B46F8" w:rsidP="003B46F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>Ira Merkel, MD</w:t>
            </w:r>
          </w:p>
          <w:p w14:paraId="5EA06F20" w14:textId="77777777" w:rsidR="003B46F8" w:rsidRPr="003B480E" w:rsidRDefault="003B46F8" w:rsidP="003B46F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i/>
                <w:color w:val="000000" w:themeColor="text1"/>
                <w:sz w:val="18"/>
                <w:szCs w:val="18"/>
              </w:rPr>
              <w:t>Gastroenterologist</w:t>
            </w:r>
          </w:p>
          <w:p w14:paraId="0FBECB25" w14:textId="77777777" w:rsidR="003B46F8" w:rsidRPr="003B480E" w:rsidRDefault="003B46F8" w:rsidP="003B46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Digestive Disease Center of New Jersey </w:t>
            </w:r>
          </w:p>
          <w:p w14:paraId="4D112460" w14:textId="75C30CB3" w:rsidR="003B46F8" w:rsidRPr="003B480E" w:rsidRDefault="003B46F8" w:rsidP="00901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Associate Clinical Professor of Medicine, Rutgers Medical School</w:t>
            </w:r>
          </w:p>
        </w:tc>
        <w:tc>
          <w:tcPr>
            <w:tcW w:w="2337" w:type="dxa"/>
          </w:tcPr>
          <w:p w14:paraId="7D179CE4" w14:textId="0DEAC67A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5A9774F2" w14:textId="35A459D9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>Nell Maloney Patel, MD, FACS, FASCRS</w:t>
            </w:r>
          </w:p>
          <w:p w14:paraId="7F6E5156" w14:textId="77777777" w:rsidR="003B480E" w:rsidRPr="003B480E" w:rsidRDefault="003B480E" w:rsidP="003B480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B480E">
              <w:rPr>
                <w:i/>
                <w:color w:val="000000" w:themeColor="text1"/>
                <w:sz w:val="18"/>
                <w:szCs w:val="18"/>
              </w:rPr>
              <w:t>Surgeon</w:t>
            </w:r>
          </w:p>
          <w:p w14:paraId="46333FE3" w14:textId="77777777" w:rsidR="003B480E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Cancer Institute of New Jersey</w:t>
            </w:r>
          </w:p>
          <w:p w14:paraId="25AD4939" w14:textId="6074A3F6" w:rsidR="003B46F8" w:rsidRPr="003B480E" w:rsidRDefault="003B480E" w:rsidP="009018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Associate Professor of Surgery, Section of Colon and Rectal Surgery, Rutgers Robert Wood Johnson Medical School</w:t>
            </w:r>
          </w:p>
        </w:tc>
        <w:tc>
          <w:tcPr>
            <w:tcW w:w="2338" w:type="dxa"/>
          </w:tcPr>
          <w:p w14:paraId="1E1842B5" w14:textId="23C3ED27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366712F6" w14:textId="6E2BB6FF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 xml:space="preserve">Joseph </w:t>
            </w:r>
            <w:proofErr w:type="spellStart"/>
            <w:r w:rsidRPr="003B480E">
              <w:rPr>
                <w:b/>
                <w:color w:val="000000" w:themeColor="text1"/>
                <w:sz w:val="18"/>
                <w:szCs w:val="18"/>
              </w:rPr>
              <w:t>Pepek</w:t>
            </w:r>
            <w:proofErr w:type="spellEnd"/>
            <w:r w:rsidRPr="003B480E">
              <w:rPr>
                <w:b/>
                <w:color w:val="000000" w:themeColor="text1"/>
                <w:sz w:val="18"/>
                <w:szCs w:val="18"/>
              </w:rPr>
              <w:t>, MD</w:t>
            </w:r>
          </w:p>
          <w:p w14:paraId="2B4F270F" w14:textId="77777777" w:rsidR="003B480E" w:rsidRPr="003B480E" w:rsidRDefault="003B480E" w:rsidP="003B480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i/>
                <w:color w:val="000000" w:themeColor="text1"/>
                <w:sz w:val="18"/>
                <w:szCs w:val="18"/>
              </w:rPr>
              <w:t xml:space="preserve"> Radiation Oncologist</w:t>
            </w:r>
          </w:p>
          <w:p w14:paraId="03DEDB17" w14:textId="555092DE" w:rsidR="003B46F8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 Princeton Radiation Oncology</w:t>
            </w:r>
          </w:p>
        </w:tc>
        <w:tc>
          <w:tcPr>
            <w:tcW w:w="2338" w:type="dxa"/>
          </w:tcPr>
          <w:p w14:paraId="4046749F" w14:textId="69F4CC21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3B480E">
              <w:rPr>
                <w:color w:val="0070C0"/>
                <w:sz w:val="18"/>
                <w:szCs w:val="18"/>
              </w:rPr>
              <w:t>[Photo]</w:t>
            </w:r>
          </w:p>
          <w:p w14:paraId="3F85FD6B" w14:textId="2E6DAB04" w:rsidR="003B480E" w:rsidRPr="003B480E" w:rsidRDefault="003B480E" w:rsidP="003B48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B480E">
              <w:rPr>
                <w:b/>
                <w:color w:val="000000" w:themeColor="text1"/>
                <w:sz w:val="18"/>
                <w:szCs w:val="18"/>
              </w:rPr>
              <w:t xml:space="preserve">James </w:t>
            </w:r>
            <w:proofErr w:type="spellStart"/>
            <w:r w:rsidRPr="003B480E">
              <w:rPr>
                <w:b/>
                <w:color w:val="000000" w:themeColor="text1"/>
                <w:sz w:val="18"/>
                <w:szCs w:val="18"/>
              </w:rPr>
              <w:t>Salwitz</w:t>
            </w:r>
            <w:proofErr w:type="spellEnd"/>
            <w:r w:rsidRPr="003B480E">
              <w:rPr>
                <w:b/>
                <w:color w:val="000000" w:themeColor="text1"/>
                <w:sz w:val="18"/>
                <w:szCs w:val="18"/>
              </w:rPr>
              <w:t>, MD</w:t>
            </w:r>
          </w:p>
          <w:p w14:paraId="1257D873" w14:textId="77777777" w:rsidR="003B480E" w:rsidRPr="003B480E" w:rsidRDefault="003B480E" w:rsidP="003B480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B480E">
              <w:rPr>
                <w:i/>
                <w:color w:val="000000" w:themeColor="text1"/>
                <w:sz w:val="18"/>
                <w:szCs w:val="18"/>
              </w:rPr>
              <w:t>Medical Oncologist</w:t>
            </w:r>
          </w:p>
          <w:p w14:paraId="4F1780CE" w14:textId="77777777" w:rsidR="003B480E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Regional Cancer Care Associates, Central Jersey</w:t>
            </w:r>
          </w:p>
          <w:p w14:paraId="53B52E2F" w14:textId="77777777" w:rsidR="003B480E" w:rsidRPr="003B480E" w:rsidRDefault="003B480E" w:rsidP="003B48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80E">
              <w:rPr>
                <w:color w:val="000000" w:themeColor="text1"/>
                <w:sz w:val="18"/>
                <w:szCs w:val="18"/>
              </w:rPr>
              <w:t>Clinical Professor, Rutgers Medical School</w:t>
            </w:r>
          </w:p>
          <w:p w14:paraId="1787AA7E" w14:textId="77777777" w:rsidR="003B46F8" w:rsidRPr="003B480E" w:rsidRDefault="003B46F8" w:rsidP="0090189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EFDF2BF" w14:textId="77777777" w:rsidR="003B46F8" w:rsidRPr="003B46F8" w:rsidRDefault="003B46F8" w:rsidP="00F329BD">
      <w:pPr>
        <w:rPr>
          <w:color w:val="0070C0"/>
        </w:rPr>
      </w:pPr>
    </w:p>
    <w:p w14:paraId="544127C1" w14:textId="5A31F6CC" w:rsidR="009E2C03" w:rsidRPr="003B46F8" w:rsidRDefault="00391599" w:rsidP="00F329BD">
      <w:pPr>
        <w:rPr>
          <w:color w:val="0070C0"/>
        </w:rPr>
      </w:pPr>
      <w:r w:rsidRPr="003B46F8">
        <w:rPr>
          <w:color w:val="0070C0"/>
        </w:rPr>
        <w:t>[RCCA-CJ Logo]</w:t>
      </w:r>
    </w:p>
    <w:p w14:paraId="7818BE0F" w14:textId="2B06E190" w:rsidR="00391599" w:rsidRDefault="00391599" w:rsidP="00391599">
      <w:pPr>
        <w:rPr>
          <w:color w:val="0070C0"/>
        </w:rPr>
      </w:pPr>
      <w:r w:rsidRPr="003B46F8">
        <w:rPr>
          <w:color w:val="0070C0"/>
        </w:rPr>
        <w:t>[PRO Logo]</w:t>
      </w:r>
    </w:p>
    <w:p w14:paraId="7D90BC8E" w14:textId="349E9F54" w:rsidR="00777E7F" w:rsidRPr="003B46F8" w:rsidRDefault="00777E7F" w:rsidP="00391599">
      <w:pPr>
        <w:rPr>
          <w:color w:val="0070C0"/>
        </w:rPr>
      </w:pPr>
      <w:r>
        <w:rPr>
          <w:color w:val="0070C0"/>
        </w:rPr>
        <w:t xml:space="preserve">[Aura </w:t>
      </w:r>
      <w:proofErr w:type="spellStart"/>
      <w:r>
        <w:rPr>
          <w:color w:val="0070C0"/>
        </w:rPr>
        <w:t>Derm</w:t>
      </w:r>
      <w:proofErr w:type="spellEnd"/>
      <w:r>
        <w:rPr>
          <w:color w:val="0070C0"/>
        </w:rPr>
        <w:t xml:space="preserve"> Logo]</w:t>
      </w:r>
    </w:p>
    <w:p w14:paraId="297357ED" w14:textId="77777777" w:rsidR="00D80B92" w:rsidRPr="003B46F8" w:rsidRDefault="00D80B92" w:rsidP="00391599">
      <w:pPr>
        <w:rPr>
          <w:color w:val="0070C0"/>
        </w:rPr>
      </w:pPr>
    </w:p>
    <w:p w14:paraId="1D9DC029" w14:textId="7F923F07" w:rsidR="00D80B92" w:rsidRPr="003B46F8" w:rsidRDefault="00D80B92" w:rsidP="00194411">
      <w:pPr>
        <w:outlineLvl w:val="0"/>
        <w:rPr>
          <w:b/>
          <w:color w:val="404040" w:themeColor="text1" w:themeTint="BF"/>
        </w:rPr>
      </w:pPr>
      <w:r w:rsidRPr="003B46F8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B46F8" w:rsidRDefault="00391599" w:rsidP="00391599">
      <w:pPr>
        <w:rPr>
          <w:color w:val="0070C0"/>
        </w:rPr>
      </w:pPr>
      <w:r w:rsidRPr="003B46F8">
        <w:rPr>
          <w:color w:val="0070C0"/>
        </w:rPr>
        <w:t>[</w:t>
      </w:r>
      <w:r w:rsidR="00DF26D5" w:rsidRPr="003B46F8">
        <w:rPr>
          <w:color w:val="0070C0"/>
        </w:rPr>
        <w:t>East Brunswick Public Library</w:t>
      </w:r>
      <w:r w:rsidRPr="003B46F8">
        <w:rPr>
          <w:color w:val="0070C0"/>
        </w:rPr>
        <w:t xml:space="preserve"> Logo]</w:t>
      </w:r>
    </w:p>
    <w:p w14:paraId="26432CBB" w14:textId="77777777" w:rsidR="00AB2A5F" w:rsidRPr="003B46F8" w:rsidRDefault="00AB2A5F" w:rsidP="00F329BD">
      <w:pPr>
        <w:rPr>
          <w:color w:val="000000" w:themeColor="text1"/>
        </w:rPr>
      </w:pPr>
    </w:p>
    <w:sectPr w:rsidR="00AB2A5F" w:rsidRPr="003B46F8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D1B9" w14:textId="77777777" w:rsidR="00233A3C" w:rsidRDefault="00233A3C" w:rsidP="00453C51">
      <w:r>
        <w:separator/>
      </w:r>
    </w:p>
  </w:endnote>
  <w:endnote w:type="continuationSeparator" w:id="0">
    <w:p w14:paraId="2986A4B4" w14:textId="77777777" w:rsidR="00233A3C" w:rsidRDefault="00233A3C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D3D12" w14:textId="77777777" w:rsidR="00233A3C" w:rsidRDefault="00233A3C" w:rsidP="00453C51">
      <w:r>
        <w:separator/>
      </w:r>
    </w:p>
  </w:footnote>
  <w:footnote w:type="continuationSeparator" w:id="0">
    <w:p w14:paraId="6A52040E" w14:textId="77777777" w:rsidR="00233A3C" w:rsidRDefault="00233A3C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C0EB" w14:textId="5DFDFE70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5A5F99">
      <w:rPr>
        <w:rFonts w:eastAsia="Calibri" w:cs="Arial"/>
        <w:noProof/>
        <w:color w:val="808080"/>
        <w:sz w:val="18"/>
        <w:szCs w:val="18"/>
      </w:rPr>
      <w:t>RCCA-CJ</w:t>
    </w:r>
    <w:r w:rsidR="005A5F99" w:rsidRPr="005A5F99">
      <w:rPr>
        <w:rFonts w:cs="Arial"/>
        <w:noProof/>
        <w:color w:val="808080"/>
        <w:sz w:val="18"/>
        <w:szCs w:val="18"/>
      </w:rPr>
      <w:t>_</w:t>
    </w:r>
    <w:r w:rsidR="005A5F99">
      <w:rPr>
        <w:rFonts w:eastAsia="Calibri" w:cs="Arial"/>
        <w:noProof/>
        <w:color w:val="808080"/>
        <w:sz w:val="18"/>
        <w:szCs w:val="18"/>
      </w:rPr>
      <w:t>Flyer_Cancer and Covid 04_Colon_d2-2020-05-08.docx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777E7F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777E7F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0C2F152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A35048">
      <w:rPr>
        <w:rFonts w:eastAsia="Calibri" w:cs="Arial"/>
        <w:noProof/>
        <w:color w:val="808080"/>
        <w:sz w:val="18"/>
        <w:szCs w:val="18"/>
      </w:rPr>
      <w:t>5/8/20 12:35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38"/>
    <w:rsid w:val="000039EF"/>
    <w:rsid w:val="00003FBE"/>
    <w:rsid w:val="00097E70"/>
    <w:rsid w:val="000C5677"/>
    <w:rsid w:val="00117521"/>
    <w:rsid w:val="00160FB6"/>
    <w:rsid w:val="00194411"/>
    <w:rsid w:val="001B090F"/>
    <w:rsid w:val="001D288B"/>
    <w:rsid w:val="001D6166"/>
    <w:rsid w:val="001E23AF"/>
    <w:rsid w:val="00233A3C"/>
    <w:rsid w:val="00254429"/>
    <w:rsid w:val="0027376F"/>
    <w:rsid w:val="002A5B1A"/>
    <w:rsid w:val="002C1287"/>
    <w:rsid w:val="002F658E"/>
    <w:rsid w:val="0032694C"/>
    <w:rsid w:val="00391599"/>
    <w:rsid w:val="003B46F8"/>
    <w:rsid w:val="003B480E"/>
    <w:rsid w:val="00440DC6"/>
    <w:rsid w:val="00453C51"/>
    <w:rsid w:val="004A4D25"/>
    <w:rsid w:val="00576398"/>
    <w:rsid w:val="00592590"/>
    <w:rsid w:val="005A5F99"/>
    <w:rsid w:val="005F1526"/>
    <w:rsid w:val="00626FB9"/>
    <w:rsid w:val="0064710F"/>
    <w:rsid w:val="0065523B"/>
    <w:rsid w:val="006C1CF4"/>
    <w:rsid w:val="006C567B"/>
    <w:rsid w:val="006C5732"/>
    <w:rsid w:val="006F118D"/>
    <w:rsid w:val="0072241C"/>
    <w:rsid w:val="00777E7F"/>
    <w:rsid w:val="007C1130"/>
    <w:rsid w:val="007D7ABE"/>
    <w:rsid w:val="007F6322"/>
    <w:rsid w:val="00804D45"/>
    <w:rsid w:val="00822A76"/>
    <w:rsid w:val="008311C0"/>
    <w:rsid w:val="008524B3"/>
    <w:rsid w:val="00853F2E"/>
    <w:rsid w:val="00872CC7"/>
    <w:rsid w:val="00896FA4"/>
    <w:rsid w:val="008A0A59"/>
    <w:rsid w:val="00901899"/>
    <w:rsid w:val="00937B98"/>
    <w:rsid w:val="009C39F2"/>
    <w:rsid w:val="009E2C03"/>
    <w:rsid w:val="00A150F8"/>
    <w:rsid w:val="00A33E33"/>
    <w:rsid w:val="00A348CE"/>
    <w:rsid w:val="00A35048"/>
    <w:rsid w:val="00A83094"/>
    <w:rsid w:val="00A8772C"/>
    <w:rsid w:val="00AB2A5F"/>
    <w:rsid w:val="00AC3738"/>
    <w:rsid w:val="00AC77EA"/>
    <w:rsid w:val="00AE26BC"/>
    <w:rsid w:val="00B45A11"/>
    <w:rsid w:val="00BB7217"/>
    <w:rsid w:val="00C066C4"/>
    <w:rsid w:val="00C12DC7"/>
    <w:rsid w:val="00C40CBA"/>
    <w:rsid w:val="00C5278C"/>
    <w:rsid w:val="00C544B8"/>
    <w:rsid w:val="00C80E2F"/>
    <w:rsid w:val="00C876B3"/>
    <w:rsid w:val="00CA2270"/>
    <w:rsid w:val="00CC15F7"/>
    <w:rsid w:val="00D0102C"/>
    <w:rsid w:val="00D07DDC"/>
    <w:rsid w:val="00D44B05"/>
    <w:rsid w:val="00D80B92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2</cp:revision>
  <dcterms:created xsi:type="dcterms:W3CDTF">2020-05-29T17:48:00Z</dcterms:created>
  <dcterms:modified xsi:type="dcterms:W3CDTF">2020-05-29T17:48:00Z</dcterms:modified>
</cp:coreProperties>
</file>