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4D004" w14:textId="0494104D" w:rsidR="001E23AF" w:rsidRPr="00404D94" w:rsidRDefault="000A00CC" w:rsidP="001E23AF">
      <w:pPr>
        <w:rPr>
          <w:sz w:val="48"/>
          <w:szCs w:val="48"/>
        </w:rPr>
      </w:pPr>
      <w:r>
        <w:rPr>
          <w:b/>
          <w:sz w:val="48"/>
          <w:szCs w:val="48"/>
        </w:rPr>
        <w:t>Email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Office Updates</w:t>
      </w:r>
      <w:r w:rsidR="001E23AF" w:rsidRPr="00A647FC">
        <w:rPr>
          <w:color w:val="BFBFBF" w:themeColor="background1" w:themeShade="BF"/>
          <w:sz w:val="48"/>
          <w:szCs w:val="48"/>
        </w:rPr>
        <w:t>_d1</w:t>
      </w:r>
    </w:p>
    <w:p w14:paraId="0A95AEBE" w14:textId="77777777" w:rsidR="003E4305" w:rsidRDefault="003E4305" w:rsidP="003E4305">
      <w:pPr>
        <w:keepNext/>
        <w:keepLines/>
        <w:pBdr>
          <w:bottom w:val="single" w:sz="18" w:space="1" w:color="auto"/>
        </w:pBdr>
        <w:spacing w:after="240"/>
        <w:outlineLvl w:val="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0A6B1D33" w14:textId="0A7AD84F" w:rsidR="00145819" w:rsidRDefault="00145819" w:rsidP="00145819">
      <w:pPr>
        <w:rPr>
          <w:szCs w:val="22"/>
        </w:rPr>
      </w:pPr>
      <w:r w:rsidRPr="00714510">
        <w:rPr>
          <w:color w:val="0070C0"/>
        </w:rPr>
        <w:t xml:space="preserve">Subject Line: </w:t>
      </w:r>
      <w:r w:rsidR="009B4B8D">
        <w:rPr>
          <w:color w:val="000000" w:themeColor="text1"/>
        </w:rPr>
        <w:t>Office Appointments Resuming Soon</w:t>
      </w:r>
      <w:r>
        <w:rPr>
          <w:color w:val="FF0000"/>
        </w:rPr>
        <w:t xml:space="preserve"> </w:t>
      </w:r>
    </w:p>
    <w:p w14:paraId="4A4BE007" w14:textId="77777777" w:rsidR="00145819" w:rsidRPr="007812D7" w:rsidRDefault="00145819" w:rsidP="00145819">
      <w:pPr>
        <w:rPr>
          <w:color w:val="FF0000"/>
        </w:rPr>
      </w:pPr>
    </w:p>
    <w:p w14:paraId="5BDE56B7" w14:textId="2D9C7327" w:rsidR="00145819" w:rsidRDefault="00145819" w:rsidP="00145819">
      <w:pPr>
        <w:rPr>
          <w:szCs w:val="22"/>
        </w:rPr>
      </w:pPr>
      <w:r>
        <w:rPr>
          <w:szCs w:val="22"/>
        </w:rPr>
        <w:t xml:space="preserve">Dear </w:t>
      </w:r>
      <w:r w:rsidR="006114EA">
        <w:rPr>
          <w:szCs w:val="22"/>
        </w:rPr>
        <w:t>Patients</w:t>
      </w:r>
      <w:r>
        <w:rPr>
          <w:szCs w:val="22"/>
        </w:rPr>
        <w:t>:</w:t>
      </w:r>
    </w:p>
    <w:p w14:paraId="58954EC6" w14:textId="77777777" w:rsidR="004C6E3F" w:rsidRDefault="004C6E3F" w:rsidP="00145819">
      <w:pPr>
        <w:rPr>
          <w:color w:val="000000" w:themeColor="text1"/>
        </w:rPr>
      </w:pPr>
    </w:p>
    <w:p w14:paraId="02520A6C" w14:textId="1F219DD9" w:rsidR="004C6E3F" w:rsidRDefault="00C209CE" w:rsidP="00145819">
      <w:pPr>
        <w:rPr>
          <w:color w:val="000000" w:themeColor="text1"/>
        </w:rPr>
      </w:pPr>
      <w:r>
        <w:rPr>
          <w:color w:val="000000" w:themeColor="text1"/>
        </w:rPr>
        <w:t xml:space="preserve">We </w:t>
      </w:r>
      <w:r w:rsidR="004C6E3F">
        <w:rPr>
          <w:color w:val="000000" w:themeColor="text1"/>
        </w:rPr>
        <w:t>know</w:t>
      </w:r>
      <w:r w:rsidR="00433DBC">
        <w:rPr>
          <w:color w:val="000000" w:themeColor="text1"/>
        </w:rPr>
        <w:t xml:space="preserve"> that</w:t>
      </w:r>
      <w:r w:rsidR="004C6E3F">
        <w:rPr>
          <w:color w:val="000000" w:themeColor="text1"/>
        </w:rPr>
        <w:t xml:space="preserve"> you have needs</w:t>
      </w:r>
      <w:r w:rsidR="00617D56">
        <w:rPr>
          <w:color w:val="000000" w:themeColor="text1"/>
        </w:rPr>
        <w:t>,</w:t>
      </w:r>
      <w:r w:rsidR="004C6E3F">
        <w:rPr>
          <w:color w:val="000000" w:themeColor="text1"/>
        </w:rPr>
        <w:t xml:space="preserve"> and that office visits are</w:t>
      </w:r>
      <w:r w:rsidR="009B4B8D">
        <w:rPr>
          <w:color w:val="000000" w:themeColor="text1"/>
        </w:rPr>
        <w:t xml:space="preserve"> an</w:t>
      </w:r>
      <w:r w:rsidR="004C6E3F">
        <w:rPr>
          <w:color w:val="000000" w:themeColor="text1"/>
        </w:rPr>
        <w:t xml:space="preserve"> important part </w:t>
      </w:r>
      <w:r w:rsidR="009B4B8D">
        <w:rPr>
          <w:color w:val="000000" w:themeColor="text1"/>
        </w:rPr>
        <w:t>of addressing them</w:t>
      </w:r>
      <w:r w:rsidR="00617D56">
        <w:rPr>
          <w:color w:val="000000" w:themeColor="text1"/>
        </w:rPr>
        <w:t xml:space="preserve">. </w:t>
      </w:r>
      <w:proofErr w:type="gramStart"/>
      <w:r w:rsidR="009B4B8D">
        <w:rPr>
          <w:color w:val="000000" w:themeColor="text1"/>
        </w:rPr>
        <w:t>So</w:t>
      </w:r>
      <w:proofErr w:type="gramEnd"/>
      <w:r w:rsidR="009B4B8D">
        <w:rPr>
          <w:color w:val="000000" w:themeColor="text1"/>
        </w:rPr>
        <w:t xml:space="preserve"> we </w:t>
      </w:r>
      <w:r w:rsidR="00617D56">
        <w:rPr>
          <w:color w:val="000000" w:themeColor="text1"/>
        </w:rPr>
        <w:t xml:space="preserve">are currently </w:t>
      </w:r>
      <w:r w:rsidR="009B4B8D">
        <w:rPr>
          <w:color w:val="000000" w:themeColor="text1"/>
        </w:rPr>
        <w:t>working on</w:t>
      </w:r>
      <w:r w:rsidR="00617D56">
        <w:rPr>
          <w:color w:val="000000" w:themeColor="text1"/>
        </w:rPr>
        <w:t xml:space="preserve"> a plan to</w:t>
      </w:r>
      <w:r w:rsidR="009B4B8D">
        <w:rPr>
          <w:color w:val="000000" w:themeColor="text1"/>
        </w:rPr>
        <w:t xml:space="preserve"> bring you in for the care you need.</w:t>
      </w:r>
    </w:p>
    <w:p w14:paraId="170C96A8" w14:textId="77777777" w:rsidR="004C6E3F" w:rsidRDefault="004C6E3F" w:rsidP="00145819">
      <w:pPr>
        <w:rPr>
          <w:color w:val="000000" w:themeColor="text1"/>
        </w:rPr>
      </w:pPr>
    </w:p>
    <w:p w14:paraId="22C19258" w14:textId="65259833" w:rsidR="009B4B8D" w:rsidRDefault="004C6E3F" w:rsidP="00145819">
      <w:pPr>
        <w:rPr>
          <w:color w:val="000000" w:themeColor="text1"/>
        </w:rPr>
      </w:pPr>
      <w:r>
        <w:rPr>
          <w:color w:val="000000" w:themeColor="text1"/>
        </w:rPr>
        <w:t xml:space="preserve">During the virus shutdown, many diagnostic healthcare services were deemed to be </w:t>
      </w:r>
      <w:r w:rsidR="00617D56">
        <w:rPr>
          <w:color w:val="000000" w:themeColor="text1"/>
        </w:rPr>
        <w:t>non</w:t>
      </w:r>
      <w:r>
        <w:rPr>
          <w:color w:val="000000" w:themeColor="text1"/>
        </w:rPr>
        <w:t xml:space="preserve">essential. As these services ramp back up, several weeks’ worth of new cancer diagnoses are </w:t>
      </w:r>
      <w:r w:rsidR="00617D56">
        <w:rPr>
          <w:color w:val="000000" w:themeColor="text1"/>
        </w:rPr>
        <w:t>occurring now</w:t>
      </w:r>
      <w:r w:rsidR="009B4B8D">
        <w:rPr>
          <w:color w:val="000000" w:themeColor="text1"/>
        </w:rPr>
        <w:t xml:space="preserve">, and many </w:t>
      </w:r>
      <w:r w:rsidR="00617D56">
        <w:rPr>
          <w:color w:val="000000" w:themeColor="text1"/>
        </w:rPr>
        <w:t xml:space="preserve">patients and doctors </w:t>
      </w:r>
      <w:r w:rsidR="009B4B8D">
        <w:rPr>
          <w:color w:val="000000" w:themeColor="text1"/>
        </w:rPr>
        <w:t>are inquiring</w:t>
      </w:r>
      <w:r w:rsidR="00433DBC">
        <w:rPr>
          <w:color w:val="000000" w:themeColor="text1"/>
        </w:rPr>
        <w:t xml:space="preserve"> about</w:t>
      </w:r>
      <w:r w:rsidR="00617D56">
        <w:rPr>
          <w:color w:val="000000" w:themeColor="text1"/>
        </w:rPr>
        <w:t xml:space="preserve"> </w:t>
      </w:r>
      <w:r w:rsidR="00433DBC">
        <w:rPr>
          <w:color w:val="000000" w:themeColor="text1"/>
        </w:rPr>
        <w:t xml:space="preserve">in-office </w:t>
      </w:r>
      <w:r w:rsidR="009B4B8D">
        <w:rPr>
          <w:color w:val="000000" w:themeColor="text1"/>
        </w:rPr>
        <w:t xml:space="preserve">appointments. </w:t>
      </w:r>
    </w:p>
    <w:p w14:paraId="68E43B51" w14:textId="16C4878B" w:rsidR="009B4B8D" w:rsidRDefault="009B4B8D" w:rsidP="00145819">
      <w:pPr>
        <w:rPr>
          <w:color w:val="000000" w:themeColor="text1"/>
        </w:rPr>
      </w:pPr>
    </w:p>
    <w:p w14:paraId="4BC45ADF" w14:textId="71A8049D" w:rsidR="00433DBC" w:rsidRDefault="009B4B8D" w:rsidP="009B4B8D">
      <w:pPr>
        <w:rPr>
          <w:color w:val="000000" w:themeColor="text1"/>
        </w:rPr>
      </w:pPr>
      <w:r>
        <w:rPr>
          <w:color w:val="000000" w:themeColor="text1"/>
        </w:rPr>
        <w:t xml:space="preserve">We are presently developing policies and procedures for handling new and existing patient visits </w:t>
      </w:r>
      <w:r w:rsidR="00433DBC">
        <w:rPr>
          <w:color w:val="000000" w:themeColor="text1"/>
        </w:rPr>
        <w:t xml:space="preserve">most efficiently, effectively and safely. </w:t>
      </w:r>
      <w:r>
        <w:rPr>
          <w:color w:val="000000" w:themeColor="text1"/>
        </w:rPr>
        <w:t xml:space="preserve">As we finalize these plans, we will </w:t>
      </w:r>
      <w:r w:rsidR="00433DBC">
        <w:rPr>
          <w:color w:val="000000" w:themeColor="text1"/>
        </w:rPr>
        <w:t>begin seeing patients in the office over the next few weeks</w:t>
      </w:r>
      <w:r>
        <w:rPr>
          <w:color w:val="000000" w:themeColor="text1"/>
        </w:rPr>
        <w:t xml:space="preserve"> and transitioning away from telemedicine appointments.</w:t>
      </w:r>
    </w:p>
    <w:p w14:paraId="55C5EC7A" w14:textId="250DDE76" w:rsidR="009B4B8D" w:rsidRDefault="009B4B8D" w:rsidP="009B4B8D">
      <w:pPr>
        <w:rPr>
          <w:color w:val="000000" w:themeColor="text1"/>
        </w:rPr>
      </w:pPr>
    </w:p>
    <w:p w14:paraId="2766BB95" w14:textId="47F4DDC0" w:rsidR="009B4B8D" w:rsidRDefault="009B4B8D" w:rsidP="009B4B8D">
      <w:pPr>
        <w:rPr>
          <w:color w:val="000000" w:themeColor="text1"/>
        </w:rPr>
      </w:pPr>
      <w:r>
        <w:rPr>
          <w:color w:val="000000" w:themeColor="text1"/>
        </w:rPr>
        <w:t xml:space="preserve">We will keep you up-to-date regarding our plan and transition in the coming days. </w:t>
      </w:r>
    </w:p>
    <w:p w14:paraId="1234EE1F" w14:textId="04A505CB" w:rsidR="00145819" w:rsidRDefault="004C6E3F" w:rsidP="0014581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bookmarkStart w:id="0" w:name="_GoBack"/>
      <w:bookmarkEnd w:id="0"/>
    </w:p>
    <w:p w14:paraId="7CB510F7" w14:textId="77777777" w:rsidR="00145819" w:rsidRDefault="00145819" w:rsidP="00145819">
      <w:pPr>
        <w:rPr>
          <w:i/>
          <w:iCs/>
          <w:color w:val="000000" w:themeColor="text1"/>
        </w:rPr>
      </w:pPr>
    </w:p>
    <w:p w14:paraId="4958CD90" w14:textId="1C5BC6A5" w:rsidR="00145819" w:rsidRPr="00357387" w:rsidRDefault="00145819" w:rsidP="00145819">
      <w:pPr>
        <w:rPr>
          <w:color w:val="000000" w:themeColor="text1"/>
        </w:rPr>
      </w:pPr>
      <w:r>
        <w:rPr>
          <w:color w:val="000000" w:themeColor="text1"/>
        </w:rPr>
        <w:t>The Physicians at RCCA Central Jersey</w:t>
      </w:r>
    </w:p>
    <w:p w14:paraId="7E07EB5C" w14:textId="17EBE18C" w:rsidR="00A8772C" w:rsidRPr="00804D45" w:rsidRDefault="00A8772C" w:rsidP="00F329BD">
      <w:pPr>
        <w:rPr>
          <w:color w:val="000000" w:themeColor="text1"/>
        </w:rPr>
      </w:pPr>
    </w:p>
    <w:sectPr w:rsidR="00A8772C" w:rsidRPr="00804D45" w:rsidSect="00453C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7998" w14:textId="77777777" w:rsidR="00916968" w:rsidRDefault="00916968" w:rsidP="00453C51">
      <w:r>
        <w:separator/>
      </w:r>
    </w:p>
  </w:endnote>
  <w:endnote w:type="continuationSeparator" w:id="0">
    <w:p w14:paraId="534B4E04" w14:textId="77777777" w:rsidR="00916968" w:rsidRDefault="00916968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99E47" w14:textId="77777777" w:rsidR="00916968" w:rsidRDefault="00916968" w:rsidP="00453C51">
      <w:r>
        <w:separator/>
      </w:r>
    </w:p>
  </w:footnote>
  <w:footnote w:type="continuationSeparator" w:id="0">
    <w:p w14:paraId="4CB28F69" w14:textId="77777777" w:rsidR="00916968" w:rsidRDefault="00916968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8831" w14:textId="69721B12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0E7998">
      <w:rPr>
        <w:rFonts w:eastAsia="Calibri" w:cs="Arial"/>
        <w:noProof/>
        <w:color w:val="808080"/>
        <w:sz w:val="18"/>
        <w:szCs w:val="18"/>
      </w:rPr>
      <w:t>RCCA-CJ</w:t>
    </w:r>
    <w:r w:rsidR="000E7998" w:rsidRPr="000E7998">
      <w:rPr>
        <w:rFonts w:cs="Arial"/>
        <w:noProof/>
        <w:color w:val="808080"/>
        <w:sz w:val="18"/>
        <w:szCs w:val="18"/>
      </w:rPr>
      <w:t>_</w:t>
    </w:r>
    <w:r w:rsidR="000E7998">
      <w:rPr>
        <w:rFonts w:eastAsia="Calibri" w:cs="Arial"/>
        <w:noProof/>
        <w:color w:val="808080"/>
        <w:sz w:val="18"/>
        <w:szCs w:val="18"/>
      </w:rPr>
      <w:t>Email_Office Updates_d1.docx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4BAF7C31" w14:textId="0F1A7297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0E7998">
      <w:rPr>
        <w:rFonts w:eastAsia="Calibri" w:cs="Arial"/>
        <w:noProof/>
        <w:color w:val="808080"/>
        <w:sz w:val="18"/>
        <w:szCs w:val="18"/>
      </w:rPr>
      <w:t>5/29/20 9:22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A05"/>
    <w:multiLevelType w:val="hybridMultilevel"/>
    <w:tmpl w:val="B596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0F3A"/>
    <w:multiLevelType w:val="hybridMultilevel"/>
    <w:tmpl w:val="A5F4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05"/>
    <w:rsid w:val="00003FBE"/>
    <w:rsid w:val="00084215"/>
    <w:rsid w:val="000A00CC"/>
    <w:rsid w:val="000E7998"/>
    <w:rsid w:val="00117521"/>
    <w:rsid w:val="00145819"/>
    <w:rsid w:val="00160FB6"/>
    <w:rsid w:val="001B090F"/>
    <w:rsid w:val="001E23AF"/>
    <w:rsid w:val="00254429"/>
    <w:rsid w:val="002C1287"/>
    <w:rsid w:val="002E24FD"/>
    <w:rsid w:val="002F4073"/>
    <w:rsid w:val="002F658E"/>
    <w:rsid w:val="003E4305"/>
    <w:rsid w:val="00433DBC"/>
    <w:rsid w:val="00434824"/>
    <w:rsid w:val="00453C51"/>
    <w:rsid w:val="004A4D25"/>
    <w:rsid w:val="004C6E3F"/>
    <w:rsid w:val="005A6C1E"/>
    <w:rsid w:val="006114EA"/>
    <w:rsid w:val="00617D56"/>
    <w:rsid w:val="00626FB9"/>
    <w:rsid w:val="00637A08"/>
    <w:rsid w:val="0064710F"/>
    <w:rsid w:val="006C1CF4"/>
    <w:rsid w:val="006F118D"/>
    <w:rsid w:val="007F6322"/>
    <w:rsid w:val="00804D45"/>
    <w:rsid w:val="00814EDD"/>
    <w:rsid w:val="00916968"/>
    <w:rsid w:val="00937B98"/>
    <w:rsid w:val="00996755"/>
    <w:rsid w:val="009B4B8D"/>
    <w:rsid w:val="00A8772C"/>
    <w:rsid w:val="00AC77EA"/>
    <w:rsid w:val="00AD1121"/>
    <w:rsid w:val="00C209CE"/>
    <w:rsid w:val="00C40CBA"/>
    <w:rsid w:val="00CC15F7"/>
    <w:rsid w:val="00D44B05"/>
    <w:rsid w:val="00DC4F37"/>
    <w:rsid w:val="00E65C48"/>
    <w:rsid w:val="00EA6C6D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19A6"/>
  <w14:defaultImageDpi w14:val="32767"/>
  <w15:chartTrackingRefBased/>
  <w15:docId w15:val="{34D8A186-7A2F-264C-9EBF-EE56845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2F4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11</cp:revision>
  <dcterms:created xsi:type="dcterms:W3CDTF">2020-05-28T18:40:00Z</dcterms:created>
  <dcterms:modified xsi:type="dcterms:W3CDTF">2020-05-29T16:27:00Z</dcterms:modified>
</cp:coreProperties>
</file>