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7E72" w14:textId="77777777" w:rsidR="004844F5" w:rsidRPr="004844F5" w:rsidRDefault="004844F5" w:rsidP="00FA57B5">
      <w:pPr>
        <w:rPr>
          <w:u w:val="single"/>
        </w:rPr>
      </w:pPr>
      <w:r w:rsidRPr="004844F5">
        <w:rPr>
          <w:u w:val="single"/>
        </w:rPr>
        <w:t>M. Hossein Kazemi, MD</w:t>
      </w:r>
      <w:bookmarkStart w:id="0" w:name="_GoBack"/>
      <w:bookmarkEnd w:id="0"/>
      <w:r w:rsidRPr="004844F5">
        <w:rPr>
          <w:u w:val="single"/>
        </w:rPr>
        <w:br/>
      </w:r>
    </w:p>
    <w:p w14:paraId="01913A18" w14:textId="132F2D03" w:rsidR="00FA57B5" w:rsidRDefault="00FA57B5" w:rsidP="00FA57B5">
      <w:r>
        <w:t>Cancer is a terrifying word in any language.  Having had my family members going through cancer treatment journey, I understand firsthand the emotional toll of a cancer diagnosis on patients and their families. Being an oncologist gives me the privilege to not only offer my patients life-saving treatments but also provide comfort through one of life’s toughest experiences.</w:t>
      </w:r>
    </w:p>
    <w:p w14:paraId="3B6E647D" w14:textId="77777777" w:rsidR="00FA57B5" w:rsidRDefault="00FA57B5" w:rsidP="00FA57B5">
      <w:r>
        <w:t xml:space="preserve">My first and foremost goal as an oncologist is to provide the best care possible to my patients. In recent years there have been many advances in cancer treatment such as immunotherapy, CAR-T, and targeted treatments based on genetic mutations. These advances have drastically improved the landscape of cancer care for patients. It is important to me to provide my patients with up to date information and the pros and cons of each of their treatment options. I believe in open communication with my patients so together, we can come up with a treatment plan that best suits them.  </w:t>
      </w:r>
    </w:p>
    <w:p w14:paraId="1511EAFA" w14:textId="00510B18" w:rsidR="00FA57B5" w:rsidRDefault="00FA57B5" w:rsidP="00FA57B5">
      <w:r>
        <w:t xml:space="preserve">I cherish the opportunity to get to know each of my patients and develop a personal relationship with them. I strive to not only provide the best and </w:t>
      </w:r>
      <w:r w:rsidR="00384D80">
        <w:t>cutting-edge</w:t>
      </w:r>
      <w:r>
        <w:t xml:space="preserve"> medical care to my patients but also bring comfort and understanding into their care</w:t>
      </w:r>
    </w:p>
    <w:p w14:paraId="6B703669" w14:textId="77777777" w:rsidR="00FA57B5" w:rsidRDefault="00FA57B5" w:rsidP="00FA57B5"/>
    <w:p w14:paraId="4AE43FD2" w14:textId="02FD6943" w:rsidR="00FA57B5" w:rsidRDefault="00FA57B5" w:rsidP="00FA57B5">
      <w:r>
        <w:t xml:space="preserve">Fellowship: Albert Einstein College of Medicine/Montefiore </w:t>
      </w:r>
      <w:r w:rsidR="008F22F6">
        <w:t>M</w:t>
      </w:r>
      <w:r>
        <w:t xml:space="preserve">edical </w:t>
      </w:r>
      <w:r w:rsidR="008F22F6">
        <w:t>C</w:t>
      </w:r>
      <w:r>
        <w:t>enter</w:t>
      </w:r>
    </w:p>
    <w:p w14:paraId="317147DD" w14:textId="4FC86E54" w:rsidR="00FA57B5" w:rsidRDefault="00FA57B5" w:rsidP="00FA57B5">
      <w:r>
        <w:t xml:space="preserve">Residency: Hofstra </w:t>
      </w:r>
      <w:r w:rsidR="008F22F6">
        <w:t>S</w:t>
      </w:r>
      <w:r>
        <w:t xml:space="preserve">chool of Medicine/Northwell </w:t>
      </w:r>
      <w:r w:rsidR="008F22F6">
        <w:t>H</w:t>
      </w:r>
      <w:r>
        <w:t xml:space="preserve">ealth </w:t>
      </w:r>
      <w:r w:rsidR="008F22F6">
        <w:t>S</w:t>
      </w:r>
      <w:r>
        <w:t>ystem</w:t>
      </w:r>
    </w:p>
    <w:p w14:paraId="61DEA454" w14:textId="18CE1F8B" w:rsidR="00FA57B5" w:rsidRDefault="00FA57B5" w:rsidP="00FA57B5">
      <w:r>
        <w:t xml:space="preserve">Medical school: Tehran University of Medical </w:t>
      </w:r>
      <w:r w:rsidR="008F22F6">
        <w:t>S</w:t>
      </w:r>
      <w:r>
        <w:t>ciences</w:t>
      </w:r>
    </w:p>
    <w:p w14:paraId="35530973" w14:textId="1F37C0D4" w:rsidR="00FA57B5" w:rsidRDefault="00FA57B5" w:rsidP="00FA57B5">
      <w:r>
        <w:t xml:space="preserve">Society membership: American </w:t>
      </w:r>
      <w:r w:rsidR="008F22F6">
        <w:t>S</w:t>
      </w:r>
      <w:r>
        <w:t xml:space="preserve">ociety of </w:t>
      </w:r>
      <w:r w:rsidR="008F22F6">
        <w:t>C</w:t>
      </w:r>
      <w:r>
        <w:t xml:space="preserve">linical </w:t>
      </w:r>
      <w:r w:rsidR="008F22F6">
        <w:t>O</w:t>
      </w:r>
      <w:r>
        <w:t xml:space="preserve">ncology, American </w:t>
      </w:r>
      <w:r w:rsidR="008F22F6">
        <w:t>S</w:t>
      </w:r>
      <w:r>
        <w:t xml:space="preserve">ociety of </w:t>
      </w:r>
      <w:r w:rsidR="008F22F6">
        <w:t>H</w:t>
      </w:r>
      <w:r>
        <w:t>ematology</w:t>
      </w:r>
    </w:p>
    <w:p w14:paraId="3073C470" w14:textId="4D9E5FF0" w:rsidR="00457AE9" w:rsidRDefault="00FA57B5" w:rsidP="00FA57B5">
      <w:r>
        <w:t>Languages: English, Farsi</w:t>
      </w:r>
      <w:r w:rsidR="00457AE9">
        <w:t xml:space="preserve"> </w:t>
      </w:r>
    </w:p>
    <w:sectPr w:rsidR="00457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E9"/>
    <w:rsid w:val="00384D80"/>
    <w:rsid w:val="00457AE9"/>
    <w:rsid w:val="004844F5"/>
    <w:rsid w:val="008F22F6"/>
    <w:rsid w:val="00902462"/>
    <w:rsid w:val="00FA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1500"/>
  <w15:chartTrackingRefBased/>
  <w15:docId w15:val="{3FD5B8A2-07FB-41A2-B035-D938BD1E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Kazemi</dc:creator>
  <cp:keywords/>
  <dc:description/>
  <cp:lastModifiedBy>Dorothy Ballweg</cp:lastModifiedBy>
  <cp:revision>2</cp:revision>
  <dcterms:created xsi:type="dcterms:W3CDTF">2020-07-20T14:49:00Z</dcterms:created>
  <dcterms:modified xsi:type="dcterms:W3CDTF">2020-07-20T14:49:00Z</dcterms:modified>
</cp:coreProperties>
</file>