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98B5E" w14:textId="77777777" w:rsidR="00D477C5" w:rsidRPr="00AA3770" w:rsidRDefault="00D477C5">
      <w:pPr>
        <w:rPr>
          <w:rFonts w:ascii="Arboria Book" w:hAnsi="Arboria Book" w:cstheme="minorHAnsi"/>
        </w:rPr>
      </w:pPr>
    </w:p>
    <w:p w14:paraId="039493C8" w14:textId="4447F373" w:rsidR="007B2F44" w:rsidRPr="00AA3770" w:rsidRDefault="466C99E7" w:rsidP="4B77B583">
      <w:pPr>
        <w:spacing w:line="240" w:lineRule="exact"/>
        <w:rPr>
          <w:rFonts w:ascii="Arboria Book" w:eastAsiaTheme="minorEastAsia" w:hAnsi="Arboria Book"/>
        </w:rPr>
      </w:pPr>
      <w:r w:rsidRPr="00AA3770">
        <w:rPr>
          <w:rFonts w:ascii="Arboria Book" w:eastAsiaTheme="minorEastAsia" w:hAnsi="Arboria Book"/>
          <w:b/>
          <w:bCs/>
        </w:rPr>
        <w:t xml:space="preserve">Date: </w:t>
      </w:r>
      <w:r w:rsidR="00C82D8D">
        <w:rPr>
          <w:rFonts w:ascii="Arboria Book" w:eastAsiaTheme="minorEastAsia" w:hAnsi="Arboria Book"/>
          <w:b/>
          <w:bCs/>
        </w:rPr>
        <w:t>7/8/21</w:t>
      </w:r>
    </w:p>
    <w:p w14:paraId="47D65F69" w14:textId="7459E7F7" w:rsidR="4B77B583" w:rsidRPr="00AA3770" w:rsidRDefault="466C99E7" w:rsidP="4B77B583">
      <w:pPr>
        <w:spacing w:line="240" w:lineRule="exact"/>
        <w:rPr>
          <w:rFonts w:ascii="Arboria Book" w:eastAsiaTheme="minorEastAsia" w:hAnsi="Arboria Book"/>
        </w:rPr>
      </w:pPr>
      <w:r w:rsidRPr="00AA3770">
        <w:rPr>
          <w:rFonts w:ascii="Arboria Book" w:eastAsiaTheme="minorEastAsia" w:hAnsi="Arboria Book"/>
          <w:b/>
          <w:bCs/>
        </w:rPr>
        <w:t>Client:</w:t>
      </w:r>
      <w:r w:rsidR="004F67EB" w:rsidRPr="00AA3770">
        <w:rPr>
          <w:rFonts w:ascii="Arboria Book" w:eastAsiaTheme="minorEastAsia" w:hAnsi="Arboria Book"/>
          <w:b/>
          <w:bCs/>
        </w:rPr>
        <w:t xml:space="preserve"> </w:t>
      </w:r>
      <w:proofErr w:type="spellStart"/>
      <w:r w:rsidR="00C82D8D">
        <w:rPr>
          <w:rFonts w:ascii="Arboria Book" w:eastAsiaTheme="minorEastAsia" w:hAnsi="Arboria Book"/>
        </w:rPr>
        <w:t>Astera</w:t>
      </w:r>
      <w:proofErr w:type="spellEnd"/>
      <w:r w:rsidR="00C82D8D">
        <w:rPr>
          <w:rFonts w:ascii="Arboria Book" w:eastAsiaTheme="minorEastAsia" w:hAnsi="Arboria Book"/>
        </w:rPr>
        <w:t xml:space="preserve"> Cancer Care</w:t>
      </w:r>
    </w:p>
    <w:p w14:paraId="6C17A420" w14:textId="77777777" w:rsidR="003A052B" w:rsidRPr="00AA3770" w:rsidRDefault="00950EC4" w:rsidP="00950EC4">
      <w:pPr>
        <w:rPr>
          <w:rFonts w:ascii="Arboria Book" w:hAnsi="Arboria Book"/>
        </w:rPr>
      </w:pPr>
      <w:r w:rsidRPr="00AA3770">
        <w:rPr>
          <w:rFonts w:ascii="Arboria Book" w:hAnsi="Arboria Book"/>
        </w:rPr>
        <w:t>.</w:t>
      </w:r>
    </w:p>
    <w:tbl>
      <w:tblPr>
        <w:tblStyle w:val="TableGrid"/>
        <w:tblW w:w="0" w:type="auto"/>
        <w:tblLook w:val="04A0" w:firstRow="1" w:lastRow="0" w:firstColumn="1" w:lastColumn="0" w:noHBand="0" w:noVBand="1"/>
      </w:tblPr>
      <w:tblGrid>
        <w:gridCol w:w="2335"/>
        <w:gridCol w:w="7015"/>
      </w:tblGrid>
      <w:tr w:rsidR="007146A8" w:rsidRPr="00AA3770" w14:paraId="7F55170E" w14:textId="77777777" w:rsidTr="007146A8">
        <w:tc>
          <w:tcPr>
            <w:tcW w:w="2335" w:type="dxa"/>
          </w:tcPr>
          <w:p w14:paraId="104E3F5E" w14:textId="0F4089EA" w:rsidR="007146A8" w:rsidRPr="00AA3770" w:rsidRDefault="007146A8" w:rsidP="00950EC4">
            <w:pPr>
              <w:rPr>
                <w:rFonts w:ascii="Arboria Book" w:hAnsi="Arboria Book"/>
              </w:rPr>
            </w:pPr>
            <w:r w:rsidRPr="00AA3770">
              <w:rPr>
                <w:rFonts w:ascii="Arboria Book" w:hAnsi="Arboria Book"/>
              </w:rPr>
              <w:t>URL</w:t>
            </w:r>
          </w:p>
        </w:tc>
        <w:tc>
          <w:tcPr>
            <w:tcW w:w="7015" w:type="dxa"/>
          </w:tcPr>
          <w:p w14:paraId="24E1A3C9" w14:textId="3ADD6BA6" w:rsidR="007146A8" w:rsidRPr="00AA3770" w:rsidRDefault="00C82D8D" w:rsidP="00C82D8D">
            <w:pPr>
              <w:rPr>
                <w:rFonts w:ascii="Arboria Book" w:hAnsi="Arboria Book"/>
              </w:rPr>
            </w:pPr>
            <w:r w:rsidRPr="00C82D8D">
              <w:rPr>
                <w:rFonts w:ascii="Arboria Book" w:hAnsi="Arboria Book"/>
              </w:rPr>
              <w:t>https://asteracancercare.org/blog/</w:t>
            </w:r>
            <w:r>
              <w:rPr>
                <w:rFonts w:ascii="Arboria Book" w:hAnsi="Arboria Book"/>
              </w:rPr>
              <w:t>astera-cancer-care-announces-new-director-of-palliative-medicine</w:t>
            </w:r>
            <w:r w:rsidRPr="00C82D8D">
              <w:rPr>
                <w:rFonts w:ascii="Arboria Book" w:hAnsi="Arboria Book"/>
              </w:rPr>
              <w:t>/</w:t>
            </w:r>
          </w:p>
        </w:tc>
      </w:tr>
      <w:tr w:rsidR="007146A8" w:rsidRPr="00AA3770" w14:paraId="5EE637BA" w14:textId="77777777" w:rsidTr="007146A8">
        <w:tc>
          <w:tcPr>
            <w:tcW w:w="2335" w:type="dxa"/>
          </w:tcPr>
          <w:p w14:paraId="7E626766" w14:textId="0A4CFAE1" w:rsidR="007146A8" w:rsidRPr="00AA3770" w:rsidRDefault="007146A8" w:rsidP="00950EC4">
            <w:pPr>
              <w:rPr>
                <w:rFonts w:ascii="Arboria Book" w:hAnsi="Arboria Book"/>
              </w:rPr>
            </w:pPr>
            <w:r w:rsidRPr="00AA3770">
              <w:rPr>
                <w:rFonts w:ascii="Arboria Book" w:hAnsi="Arboria Book"/>
              </w:rPr>
              <w:t>Primary Keyphrase</w:t>
            </w:r>
          </w:p>
        </w:tc>
        <w:tc>
          <w:tcPr>
            <w:tcW w:w="7015" w:type="dxa"/>
          </w:tcPr>
          <w:p w14:paraId="2025A2E0" w14:textId="12F9579F" w:rsidR="007146A8" w:rsidRPr="00AA3770" w:rsidRDefault="00C82D8D" w:rsidP="00950EC4">
            <w:pPr>
              <w:rPr>
                <w:rFonts w:ascii="Arboria Book" w:hAnsi="Arboria Book"/>
              </w:rPr>
            </w:pPr>
            <w:r>
              <w:rPr>
                <w:rFonts w:ascii="Arboria Book" w:hAnsi="Arboria Book"/>
              </w:rPr>
              <w:t>Palliative Medicine</w:t>
            </w:r>
          </w:p>
        </w:tc>
      </w:tr>
      <w:tr w:rsidR="00C82D8D" w:rsidRPr="00AA3770" w14:paraId="656C292D" w14:textId="77777777" w:rsidTr="007146A8">
        <w:tc>
          <w:tcPr>
            <w:tcW w:w="2335" w:type="dxa"/>
          </w:tcPr>
          <w:p w14:paraId="40F4B7EE" w14:textId="3FE44026" w:rsidR="00C82D8D" w:rsidRPr="00AA3770" w:rsidRDefault="00C82D8D" w:rsidP="00950EC4">
            <w:pPr>
              <w:rPr>
                <w:rFonts w:ascii="Arboria Book" w:hAnsi="Arboria Book"/>
              </w:rPr>
            </w:pPr>
            <w:r w:rsidRPr="00AA3770">
              <w:rPr>
                <w:rFonts w:ascii="Arboria Book" w:hAnsi="Arboria Book"/>
              </w:rPr>
              <w:t>Title Tag</w:t>
            </w:r>
          </w:p>
        </w:tc>
        <w:tc>
          <w:tcPr>
            <w:tcW w:w="7015" w:type="dxa"/>
          </w:tcPr>
          <w:p w14:paraId="07410BBE" w14:textId="1897AFCA" w:rsidR="00C82D8D" w:rsidRPr="00AA3770" w:rsidRDefault="00C82D8D" w:rsidP="00950EC4">
            <w:pPr>
              <w:rPr>
                <w:rFonts w:ascii="Arboria Book" w:hAnsi="Arboria Book"/>
              </w:rPr>
            </w:pPr>
            <w:proofErr w:type="spellStart"/>
            <w:r>
              <w:rPr>
                <w:rFonts w:ascii="Arboria Book" w:hAnsi="Arboria Book"/>
              </w:rPr>
              <w:t>Astera</w:t>
            </w:r>
            <w:proofErr w:type="spellEnd"/>
            <w:r>
              <w:rPr>
                <w:rFonts w:ascii="Arboria Book" w:hAnsi="Arboria Book"/>
              </w:rPr>
              <w:t xml:space="preserve"> Cancer Care | New Director of Palliative Medicine</w:t>
            </w:r>
          </w:p>
        </w:tc>
      </w:tr>
      <w:tr w:rsidR="00C82D8D" w:rsidRPr="00AA3770" w14:paraId="47885ED1" w14:textId="77777777" w:rsidTr="007146A8">
        <w:tc>
          <w:tcPr>
            <w:tcW w:w="2335" w:type="dxa"/>
          </w:tcPr>
          <w:p w14:paraId="0174832F" w14:textId="09FDAC5A" w:rsidR="00C82D8D" w:rsidRPr="00AA3770" w:rsidRDefault="00C82D8D" w:rsidP="00950EC4">
            <w:pPr>
              <w:rPr>
                <w:rFonts w:ascii="Arboria Book" w:hAnsi="Arboria Book"/>
              </w:rPr>
            </w:pPr>
            <w:r w:rsidRPr="00AA3770">
              <w:rPr>
                <w:rFonts w:ascii="Arboria Book" w:hAnsi="Arboria Book"/>
              </w:rPr>
              <w:t>Meta Descriptions</w:t>
            </w:r>
          </w:p>
        </w:tc>
        <w:tc>
          <w:tcPr>
            <w:tcW w:w="7015" w:type="dxa"/>
          </w:tcPr>
          <w:p w14:paraId="6DD961C3" w14:textId="37CE3271" w:rsidR="00C82D8D" w:rsidRPr="00C82D8D" w:rsidRDefault="00C82D8D" w:rsidP="00C82D8D">
            <w:pPr>
              <w:shd w:val="clear" w:color="auto" w:fill="FFFFFF"/>
              <w:rPr>
                <w:rFonts w:ascii="Helvetica" w:eastAsia="Montserrat Light" w:hAnsi="Helvetica" w:cs="Arial"/>
                <w:color w:val="000000"/>
                <w:sz w:val="22"/>
                <w:szCs w:val="22"/>
              </w:rPr>
            </w:pPr>
            <w:proofErr w:type="spellStart"/>
            <w:r w:rsidRPr="006E0C67">
              <w:rPr>
                <w:rFonts w:ascii="Helvetica" w:eastAsia="Montserrat Light" w:hAnsi="Helvetica" w:cs="Arial"/>
                <w:color w:val="000000"/>
                <w:sz w:val="22"/>
                <w:szCs w:val="22"/>
              </w:rPr>
              <w:t>Astera</w:t>
            </w:r>
            <w:proofErr w:type="spellEnd"/>
            <w:r w:rsidRPr="006E0C67">
              <w:rPr>
                <w:rFonts w:ascii="Helvetica" w:eastAsia="Montserrat Light" w:hAnsi="Helvetica" w:cs="Arial"/>
                <w:color w:val="000000"/>
                <w:sz w:val="22"/>
                <w:szCs w:val="22"/>
              </w:rPr>
              <w:t xml:space="preserve"> Cancer Care</w:t>
            </w:r>
            <w:r>
              <w:rPr>
                <w:rFonts w:ascii="Helvetica" w:eastAsia="Montserrat Light" w:hAnsi="Helvetica" w:cs="Arial"/>
                <w:color w:val="000000"/>
                <w:sz w:val="22"/>
                <w:szCs w:val="22"/>
              </w:rPr>
              <w:t xml:space="preserve"> </w:t>
            </w:r>
            <w:r w:rsidRPr="006E0C67">
              <w:rPr>
                <w:rFonts w:ascii="Helvetica" w:eastAsia="Montserrat Light" w:hAnsi="Helvetica" w:cs="Arial"/>
                <w:color w:val="000000"/>
                <w:sz w:val="22"/>
                <w:szCs w:val="22"/>
              </w:rPr>
              <w:t xml:space="preserve">is proud to announce Tina (Anita) </w:t>
            </w:r>
            <w:proofErr w:type="spellStart"/>
            <w:r w:rsidRPr="006E0C67">
              <w:rPr>
                <w:rFonts w:ascii="Helvetica" w:eastAsia="Montserrat Light" w:hAnsi="Helvetica" w:cs="Arial"/>
                <w:color w:val="000000"/>
                <w:sz w:val="22"/>
                <w:szCs w:val="22"/>
              </w:rPr>
              <w:t>Basenese</w:t>
            </w:r>
            <w:proofErr w:type="spellEnd"/>
            <w:r w:rsidRPr="006E0C67">
              <w:rPr>
                <w:rFonts w:ascii="Helvetica" w:eastAsia="Montserrat Light" w:hAnsi="Helvetica" w:cs="Arial"/>
                <w:color w:val="000000"/>
                <w:sz w:val="22"/>
                <w:szCs w:val="22"/>
              </w:rPr>
              <w:t>, RN, MA, APN-C, ACHPN, as the</w:t>
            </w:r>
            <w:r>
              <w:rPr>
                <w:rFonts w:ascii="Helvetica" w:eastAsia="Montserrat Light" w:hAnsi="Helvetica" w:cs="Arial"/>
                <w:color w:val="000000"/>
                <w:sz w:val="22"/>
                <w:szCs w:val="22"/>
              </w:rPr>
              <w:t xml:space="preserve"> </w:t>
            </w:r>
            <w:r w:rsidRPr="006E0C67">
              <w:rPr>
                <w:rFonts w:ascii="Helvetica" w:eastAsia="Montserrat Light" w:hAnsi="Helvetica" w:cs="Arial"/>
                <w:color w:val="000000"/>
                <w:sz w:val="22"/>
                <w:szCs w:val="22"/>
              </w:rPr>
              <w:t>Director of Palliative Medicine</w:t>
            </w:r>
            <w:r>
              <w:rPr>
                <w:rFonts w:ascii="Helvetica" w:eastAsia="Montserrat Light" w:hAnsi="Helvetica" w:cs="Arial"/>
                <w:color w:val="000000"/>
                <w:sz w:val="22"/>
                <w:szCs w:val="22"/>
              </w:rPr>
              <w:t>.</w:t>
            </w:r>
          </w:p>
        </w:tc>
      </w:tr>
      <w:tr w:rsidR="00C82D8D" w:rsidRPr="00AA3770" w14:paraId="6D5A2002" w14:textId="77777777" w:rsidTr="007146A8">
        <w:tc>
          <w:tcPr>
            <w:tcW w:w="2335" w:type="dxa"/>
          </w:tcPr>
          <w:p w14:paraId="55AA495F" w14:textId="04A8FBB5" w:rsidR="00C82D8D" w:rsidRPr="00AA3770" w:rsidRDefault="00C82D8D" w:rsidP="00950EC4">
            <w:pPr>
              <w:rPr>
                <w:rFonts w:ascii="Arboria Book" w:hAnsi="Arboria Book"/>
              </w:rPr>
            </w:pPr>
            <w:r w:rsidRPr="00AA3770">
              <w:rPr>
                <w:rFonts w:ascii="Arboria Book" w:hAnsi="Arboria Book"/>
              </w:rPr>
              <w:t xml:space="preserve">Word Count: </w:t>
            </w:r>
          </w:p>
        </w:tc>
        <w:tc>
          <w:tcPr>
            <w:tcW w:w="7015" w:type="dxa"/>
          </w:tcPr>
          <w:p w14:paraId="00CDAC5D" w14:textId="54A4E927" w:rsidR="00C82D8D" w:rsidRPr="00AA3770" w:rsidRDefault="00C82D8D" w:rsidP="00950EC4">
            <w:pPr>
              <w:rPr>
                <w:rFonts w:ascii="Arboria Book" w:hAnsi="Arboria Book"/>
              </w:rPr>
            </w:pPr>
          </w:p>
        </w:tc>
      </w:tr>
      <w:tr w:rsidR="00C82D8D" w:rsidRPr="00AA3770" w14:paraId="3645F162" w14:textId="77777777" w:rsidTr="007146A8">
        <w:tc>
          <w:tcPr>
            <w:tcW w:w="2335" w:type="dxa"/>
          </w:tcPr>
          <w:p w14:paraId="0773D095" w14:textId="7931412C" w:rsidR="00C82D8D" w:rsidRPr="00AA3770" w:rsidRDefault="00C82D8D" w:rsidP="00950EC4">
            <w:pPr>
              <w:rPr>
                <w:rFonts w:ascii="Arboria Book" w:hAnsi="Arboria Book"/>
              </w:rPr>
            </w:pPr>
          </w:p>
        </w:tc>
        <w:tc>
          <w:tcPr>
            <w:tcW w:w="7015" w:type="dxa"/>
          </w:tcPr>
          <w:p w14:paraId="0115A41F" w14:textId="6918D85C" w:rsidR="00C82D8D" w:rsidRPr="00AA3770" w:rsidRDefault="00C82D8D" w:rsidP="00950EC4">
            <w:pPr>
              <w:rPr>
                <w:rFonts w:ascii="Arboria Book" w:hAnsi="Arboria Book"/>
              </w:rPr>
            </w:pPr>
          </w:p>
        </w:tc>
      </w:tr>
    </w:tbl>
    <w:p w14:paraId="5987A447" w14:textId="43B6153B" w:rsidR="00117DE7" w:rsidRPr="00AA3770" w:rsidRDefault="00117DE7" w:rsidP="00950EC4">
      <w:pPr>
        <w:rPr>
          <w:rFonts w:ascii="Arboria Book" w:hAnsi="Arboria Book"/>
        </w:rPr>
      </w:pPr>
    </w:p>
    <w:p w14:paraId="7B2E6FFD" w14:textId="77777777" w:rsidR="00C82D8D" w:rsidRPr="00C82D8D" w:rsidRDefault="00C82D8D" w:rsidP="00C82D8D">
      <w:proofErr w:type="spellStart"/>
      <w:r w:rsidRPr="00C82D8D">
        <w:rPr>
          <w:rFonts w:ascii="Helvetica" w:hAnsi="Helvetica"/>
          <w:b/>
          <w:bCs/>
          <w:color w:val="000000"/>
          <w:sz w:val="30"/>
          <w:szCs w:val="30"/>
          <w:shd w:val="clear" w:color="auto" w:fill="FFFFFF"/>
        </w:rPr>
        <w:t>Astera</w:t>
      </w:r>
      <w:proofErr w:type="spellEnd"/>
      <w:r w:rsidRPr="00C82D8D">
        <w:rPr>
          <w:rFonts w:ascii="Helvetica" w:hAnsi="Helvetica"/>
          <w:b/>
          <w:bCs/>
          <w:color w:val="000000"/>
          <w:sz w:val="30"/>
          <w:szCs w:val="30"/>
          <w:shd w:val="clear" w:color="auto" w:fill="FFFFFF"/>
        </w:rPr>
        <w:t xml:space="preserve"> Cancer Care Announces New Director of Palliative Medicine</w:t>
      </w:r>
    </w:p>
    <w:p w14:paraId="17C1DFF4" w14:textId="77777777" w:rsidR="006E0C67" w:rsidRPr="006E0C67" w:rsidRDefault="006E0C67" w:rsidP="006E0C67">
      <w:pPr>
        <w:shd w:val="clear" w:color="auto" w:fill="FFFFFF"/>
        <w:spacing w:after="240"/>
        <w:rPr>
          <w:rFonts w:ascii="Arial" w:hAnsi="Arial" w:cs="Arial"/>
          <w:color w:val="222222"/>
        </w:rPr>
      </w:pPr>
    </w:p>
    <w:p w14:paraId="03B95EDF"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 xml:space="preserve">East Brunswick, NJ, July 12, 2021- </w:t>
      </w:r>
      <w:proofErr w:type="spellStart"/>
      <w:r w:rsidRPr="006E0C67">
        <w:rPr>
          <w:rFonts w:ascii="Helvetica" w:eastAsia="Montserrat Light" w:hAnsi="Helvetica" w:cs="Arial"/>
          <w:color w:val="000000"/>
          <w:sz w:val="22"/>
          <w:szCs w:val="22"/>
        </w:rPr>
        <w:t>Astera</w:t>
      </w:r>
      <w:proofErr w:type="spellEnd"/>
      <w:r w:rsidRPr="006E0C67">
        <w:rPr>
          <w:rFonts w:ascii="Helvetica" w:eastAsia="Montserrat Light" w:hAnsi="Helvetica" w:cs="Arial"/>
          <w:color w:val="000000"/>
          <w:sz w:val="22"/>
          <w:szCs w:val="22"/>
        </w:rPr>
        <w:t xml:space="preserve"> Cancer Care, an independent and physician-owned multi-specialty community oncology practice serving 12,000 new patients annually in Central</w:t>
      </w:r>
    </w:p>
    <w:p w14:paraId="79795292"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 xml:space="preserve">New Jersey is proud to announce Tina (Anita) </w:t>
      </w:r>
      <w:proofErr w:type="spellStart"/>
      <w:r w:rsidRPr="006E0C67">
        <w:rPr>
          <w:rFonts w:ascii="Helvetica" w:eastAsia="Montserrat Light" w:hAnsi="Helvetica" w:cs="Arial"/>
          <w:color w:val="000000"/>
          <w:sz w:val="22"/>
          <w:szCs w:val="22"/>
        </w:rPr>
        <w:t>Basenese</w:t>
      </w:r>
      <w:proofErr w:type="spellEnd"/>
      <w:r w:rsidRPr="006E0C67">
        <w:rPr>
          <w:rFonts w:ascii="Helvetica" w:eastAsia="Montserrat Light" w:hAnsi="Helvetica" w:cs="Arial"/>
          <w:color w:val="000000"/>
          <w:sz w:val="22"/>
          <w:szCs w:val="22"/>
        </w:rPr>
        <w:t>, RN, MA, APN-C, ACHPN, as the</w:t>
      </w:r>
    </w:p>
    <w:p w14:paraId="3E61A8C5"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 xml:space="preserve">Director of Palliative Medicine. Tina will build palliative care services which will be available in all of </w:t>
      </w:r>
      <w:proofErr w:type="spellStart"/>
      <w:r w:rsidRPr="006E0C67">
        <w:rPr>
          <w:rFonts w:ascii="Helvetica" w:eastAsia="Montserrat Light" w:hAnsi="Helvetica" w:cs="Arial"/>
          <w:color w:val="000000"/>
          <w:sz w:val="22"/>
          <w:szCs w:val="22"/>
        </w:rPr>
        <w:t>Astera’s</w:t>
      </w:r>
      <w:proofErr w:type="spellEnd"/>
      <w:r w:rsidRPr="006E0C67">
        <w:rPr>
          <w:rFonts w:ascii="Helvetica" w:eastAsia="Montserrat Light" w:hAnsi="Helvetica" w:cs="Arial"/>
          <w:color w:val="000000"/>
          <w:sz w:val="22"/>
          <w:szCs w:val="22"/>
        </w:rPr>
        <w:t xml:space="preserve"> offices.</w:t>
      </w:r>
    </w:p>
    <w:p w14:paraId="43945F9D" w14:textId="77777777" w:rsidR="006E0C67" w:rsidRPr="006E0C67" w:rsidRDefault="006E0C67" w:rsidP="006E0C67">
      <w:pPr>
        <w:shd w:val="clear" w:color="auto" w:fill="FFFFFF"/>
        <w:rPr>
          <w:rFonts w:ascii="Arial" w:hAnsi="Arial" w:cs="Arial"/>
          <w:color w:val="222222"/>
        </w:rPr>
      </w:pPr>
    </w:p>
    <w:p w14:paraId="2E24DFE8"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“It is a common misconception that palliative care is the same as hospice,” said Tina. “Both</w:t>
      </w:r>
    </w:p>
    <w:p w14:paraId="57AE80E6"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patients and providers often automatically think of palliative care only when someone’s failing treatment or near the end of life. The true essence of palliative medicine is to support the treatment of people ‘living’ with serious illnesses. Our doctors and APPs are already practicing palliative medicine every day by managing distressing symptoms associated with treatment and supporting patients and their loved ones living with cancer.”</w:t>
      </w:r>
    </w:p>
    <w:p w14:paraId="5C93EB8B" w14:textId="77777777" w:rsidR="006E0C67" w:rsidRPr="006E0C67" w:rsidRDefault="006E0C67" w:rsidP="006E0C67">
      <w:pPr>
        <w:shd w:val="clear" w:color="auto" w:fill="FFFFFF"/>
        <w:rPr>
          <w:rFonts w:ascii="Arial" w:hAnsi="Arial" w:cs="Arial"/>
          <w:color w:val="222222"/>
        </w:rPr>
      </w:pPr>
    </w:p>
    <w:p w14:paraId="31C0143B"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Palliative care is a medical discipline that works concurrently with cancer treatment. It aims to decrease the suffering associated with serious illness and provide an interdisciplinary support network while patients are receiving cancer care.</w:t>
      </w:r>
    </w:p>
    <w:p w14:paraId="30D4E204" w14:textId="77777777" w:rsidR="006E0C67" w:rsidRPr="006E0C67" w:rsidRDefault="006E0C67" w:rsidP="006E0C67">
      <w:pPr>
        <w:shd w:val="clear" w:color="auto" w:fill="FFFFFF"/>
        <w:rPr>
          <w:rFonts w:ascii="Arial" w:hAnsi="Arial" w:cs="Arial"/>
          <w:color w:val="222222"/>
        </w:rPr>
      </w:pPr>
    </w:p>
    <w:p w14:paraId="71EF9156"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“Palliative medicine is most impactful when provided at the time of serious illness diagnosis when relationships can be built early on, and their care is person-centered and directed at what makes them unique individuals,” said Tina.</w:t>
      </w:r>
    </w:p>
    <w:p w14:paraId="0EA780F0" w14:textId="77777777" w:rsidR="006E0C67" w:rsidRPr="006E0C67" w:rsidRDefault="006E0C67" w:rsidP="006E0C67">
      <w:pPr>
        <w:shd w:val="clear" w:color="auto" w:fill="FFFFFF"/>
        <w:rPr>
          <w:rFonts w:ascii="Arial" w:hAnsi="Arial" w:cs="Arial"/>
          <w:color w:val="222222"/>
        </w:rPr>
      </w:pPr>
    </w:p>
    <w:p w14:paraId="4B0A31DB" w14:textId="77777777" w:rsidR="006E0C67" w:rsidRPr="006E0C67" w:rsidRDefault="006E0C67" w:rsidP="006E0C67">
      <w:pPr>
        <w:shd w:val="clear" w:color="auto" w:fill="FFFFFF"/>
        <w:rPr>
          <w:rFonts w:ascii="Arial" w:eastAsia="Montserrat Light" w:hAnsi="Arial" w:cs="Arial"/>
          <w:color w:val="222222"/>
        </w:rPr>
      </w:pPr>
      <w:proofErr w:type="spellStart"/>
      <w:r w:rsidRPr="006E0C67">
        <w:rPr>
          <w:rFonts w:ascii="Helvetica" w:eastAsia="Montserrat Light" w:hAnsi="Helvetica" w:cs="Arial"/>
          <w:color w:val="000000"/>
          <w:sz w:val="22"/>
          <w:szCs w:val="22"/>
        </w:rPr>
        <w:t>Astera</w:t>
      </w:r>
      <w:proofErr w:type="spellEnd"/>
      <w:r w:rsidRPr="006E0C67">
        <w:rPr>
          <w:rFonts w:ascii="Helvetica" w:eastAsia="Montserrat Light" w:hAnsi="Helvetica" w:cs="Arial"/>
          <w:color w:val="000000"/>
          <w:sz w:val="22"/>
          <w:szCs w:val="22"/>
        </w:rPr>
        <w:t xml:space="preserve"> Cancer Care is forward-thinking in its effort to more formally implement palliative medicine into the care each clinician provides by addressing the stresses of serious illness, such as pain and symptoms, advanced care planning, and individualized support for their patient and their family members.</w:t>
      </w:r>
    </w:p>
    <w:p w14:paraId="61278103" w14:textId="77777777" w:rsidR="006E0C67" w:rsidRPr="006E0C67" w:rsidRDefault="006E0C67" w:rsidP="006E0C67">
      <w:pPr>
        <w:shd w:val="clear" w:color="auto" w:fill="FFFFFF"/>
        <w:rPr>
          <w:rFonts w:ascii="Arial" w:hAnsi="Arial" w:cs="Arial"/>
          <w:color w:val="222222"/>
        </w:rPr>
      </w:pPr>
    </w:p>
    <w:p w14:paraId="438D43DB"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Tina is an experienced healthcare leader and Palliative Care Nurse Practitioner with over</w:t>
      </w:r>
    </w:p>
    <w:p w14:paraId="1D70F463"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 xml:space="preserve">20 years of practicing palliative medicine. She attended the accelerated, second-degree nursing program at William Paterson University and focused primarily on critical care, learning about the need for inpatient palliative care, and along the way established her first palliative care program </w:t>
      </w:r>
      <w:r w:rsidRPr="006E0C67">
        <w:rPr>
          <w:rFonts w:ascii="Helvetica" w:eastAsia="Montserrat Light" w:hAnsi="Helvetica" w:cs="Arial"/>
          <w:color w:val="000000"/>
          <w:sz w:val="22"/>
          <w:szCs w:val="22"/>
        </w:rPr>
        <w:lastRenderedPageBreak/>
        <w:t>after graduating from New York University as a Palliative Care Nurse Practitioner. Tina has held various clinical and leadership roles in palliative medicine and hospice, both inpatient and in the community for large health care systems in New Jersey.</w:t>
      </w:r>
    </w:p>
    <w:p w14:paraId="115C4CEA" w14:textId="77777777" w:rsidR="006E0C67" w:rsidRPr="006E0C67" w:rsidRDefault="006E0C67" w:rsidP="006E0C67">
      <w:pPr>
        <w:shd w:val="clear" w:color="auto" w:fill="FFFFFF"/>
        <w:rPr>
          <w:rFonts w:ascii="Arial" w:hAnsi="Arial" w:cs="Arial"/>
          <w:color w:val="222222"/>
        </w:rPr>
      </w:pPr>
    </w:p>
    <w:p w14:paraId="1CFF6369"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2"/>
          <w:szCs w:val="22"/>
        </w:rPr>
        <w:t xml:space="preserve">To make an appointment at </w:t>
      </w:r>
      <w:proofErr w:type="spellStart"/>
      <w:r w:rsidRPr="006E0C67">
        <w:rPr>
          <w:rFonts w:ascii="Helvetica" w:eastAsia="Montserrat Light" w:hAnsi="Helvetica" w:cs="Arial"/>
          <w:color w:val="000000"/>
          <w:sz w:val="22"/>
          <w:szCs w:val="22"/>
        </w:rPr>
        <w:t>Astera</w:t>
      </w:r>
      <w:proofErr w:type="spellEnd"/>
      <w:r w:rsidRPr="006E0C67">
        <w:rPr>
          <w:rFonts w:ascii="Helvetica" w:eastAsia="Montserrat Light" w:hAnsi="Helvetica" w:cs="Arial"/>
          <w:color w:val="000000"/>
          <w:sz w:val="22"/>
          <w:szCs w:val="22"/>
        </w:rPr>
        <w:t>, please call (732) 390-7550 or visit AsteraCancerCare.org for more information.</w:t>
      </w:r>
    </w:p>
    <w:p w14:paraId="0C9561AE" w14:textId="77777777" w:rsidR="006E0C67" w:rsidRPr="006E0C67" w:rsidRDefault="006E0C67" w:rsidP="006E0C67">
      <w:pPr>
        <w:shd w:val="clear" w:color="auto" w:fill="FFFFFF"/>
        <w:rPr>
          <w:rFonts w:ascii="Arial" w:hAnsi="Arial" w:cs="Arial"/>
          <w:color w:val="222222"/>
        </w:rPr>
      </w:pPr>
    </w:p>
    <w:p w14:paraId="59D0FBF8" w14:textId="77777777" w:rsidR="006E0C67" w:rsidRPr="006E0C67" w:rsidRDefault="006E0C67" w:rsidP="006E0C67">
      <w:pPr>
        <w:shd w:val="clear" w:color="auto" w:fill="FFFFFF"/>
        <w:rPr>
          <w:rFonts w:ascii="Arial" w:eastAsia="Montserrat Light" w:hAnsi="Arial" w:cs="Arial"/>
          <w:color w:val="222222"/>
        </w:rPr>
      </w:pPr>
      <w:r w:rsidRPr="006E0C67">
        <w:rPr>
          <w:rFonts w:ascii="Helvetica" w:eastAsia="Montserrat Light" w:hAnsi="Helvetica" w:cs="Arial"/>
          <w:color w:val="000000"/>
          <w:sz w:val="20"/>
          <w:szCs w:val="20"/>
        </w:rPr>
        <w:t xml:space="preserve">About </w:t>
      </w:r>
      <w:proofErr w:type="spellStart"/>
      <w:r w:rsidRPr="006E0C67">
        <w:rPr>
          <w:rFonts w:ascii="Helvetica" w:eastAsia="Montserrat Light" w:hAnsi="Helvetica" w:cs="Arial"/>
          <w:color w:val="000000"/>
          <w:sz w:val="20"/>
          <w:szCs w:val="20"/>
        </w:rPr>
        <w:t>Astera</w:t>
      </w:r>
      <w:proofErr w:type="spellEnd"/>
      <w:r w:rsidRPr="006E0C67">
        <w:rPr>
          <w:rFonts w:ascii="Helvetica" w:eastAsia="Montserrat Light" w:hAnsi="Helvetica" w:cs="Arial"/>
          <w:color w:val="000000"/>
          <w:sz w:val="20"/>
          <w:szCs w:val="20"/>
        </w:rPr>
        <w:t xml:space="preserve"> Cancer Care</w:t>
      </w:r>
    </w:p>
    <w:p w14:paraId="415F35EE" w14:textId="77777777" w:rsidR="006E0C67" w:rsidRPr="006E0C67" w:rsidRDefault="006E0C67" w:rsidP="006E0C67">
      <w:pPr>
        <w:shd w:val="clear" w:color="auto" w:fill="FFFFFF"/>
        <w:rPr>
          <w:rFonts w:ascii="Arial" w:eastAsia="Montserrat Light" w:hAnsi="Arial" w:cs="Arial"/>
          <w:color w:val="222222"/>
        </w:rPr>
      </w:pPr>
      <w:proofErr w:type="spellStart"/>
      <w:r w:rsidRPr="006E0C67">
        <w:rPr>
          <w:rFonts w:ascii="Helvetica" w:eastAsia="Montserrat Light" w:hAnsi="Helvetica" w:cs="Arial"/>
          <w:color w:val="000000"/>
          <w:sz w:val="20"/>
          <w:szCs w:val="20"/>
        </w:rPr>
        <w:t>Astera</w:t>
      </w:r>
      <w:proofErr w:type="spellEnd"/>
      <w:r w:rsidRPr="006E0C67">
        <w:rPr>
          <w:rFonts w:ascii="Helvetica" w:eastAsia="Montserrat Light" w:hAnsi="Helvetica" w:cs="Arial"/>
          <w:color w:val="000000"/>
          <w:sz w:val="20"/>
          <w:szCs w:val="20"/>
        </w:rPr>
        <w:t xml:space="preserve"> Cancer Care is an independent and physician-owned multi-specialty community oncology practice serving Central Jersey. </w:t>
      </w:r>
      <w:proofErr w:type="spellStart"/>
      <w:r w:rsidRPr="006E0C67">
        <w:rPr>
          <w:rFonts w:ascii="Helvetica" w:eastAsia="Montserrat Light" w:hAnsi="Helvetica" w:cs="Arial"/>
          <w:color w:val="000000"/>
          <w:sz w:val="20"/>
          <w:szCs w:val="20"/>
        </w:rPr>
        <w:t>Astera</w:t>
      </w:r>
      <w:proofErr w:type="spellEnd"/>
      <w:r w:rsidRPr="006E0C67">
        <w:rPr>
          <w:rFonts w:ascii="Helvetica" w:eastAsia="Montserrat Light" w:hAnsi="Helvetica" w:cs="Arial"/>
          <w:color w:val="000000"/>
          <w:sz w:val="20"/>
          <w:szCs w:val="20"/>
        </w:rPr>
        <w:t xml:space="preserve"> Cancer Care inspires hope and improves outcomes through its commitment to personalized patient care and the latest treatment and research.</w:t>
      </w:r>
    </w:p>
    <w:p w14:paraId="0440F324" w14:textId="504993CF" w:rsidR="00F53BFC" w:rsidRPr="00C82D8D" w:rsidRDefault="006E0C67" w:rsidP="00C82D8D">
      <w:pPr>
        <w:shd w:val="clear" w:color="auto" w:fill="FFFFFF"/>
        <w:rPr>
          <w:rFonts w:ascii="Arial" w:eastAsia="Montserrat Light" w:hAnsi="Arial" w:cs="Arial"/>
          <w:color w:val="222222"/>
        </w:rPr>
      </w:pPr>
      <w:r w:rsidRPr="006E0C67">
        <w:rPr>
          <w:rFonts w:ascii="Helvetica" w:eastAsia="Montserrat Light" w:hAnsi="Helvetica" w:cs="Arial"/>
          <w:color w:val="000000"/>
          <w:sz w:val="20"/>
          <w:szCs w:val="20"/>
        </w:rPr>
        <w:br/>
      </w:r>
      <w:bookmarkStart w:id="0" w:name="_GoBack"/>
      <w:bookmarkEnd w:id="0"/>
    </w:p>
    <w:sectPr w:rsidR="00F53BFC" w:rsidRPr="00C82D8D" w:rsidSect="00143523">
      <w:headerReference w:type="even" r:id="rId11"/>
      <w:headerReference w:type="default" r:id="rId12"/>
      <w:footerReference w:type="even" r:id="rId13"/>
      <w:footerReference w:type="default" r:id="rId14"/>
      <w:headerReference w:type="first" r:id="rId15"/>
      <w:footerReference w:type="first" r:id="rId16"/>
      <w:endnotePr>
        <w:pos w:val="sectEnd"/>
      </w:endnotePr>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AA3F" w16cex:dateUtc="2021-06-23T01:28:00Z"/>
  <w16cex:commentExtensible w16cex:durableId="247CAAAB" w16cex:dateUtc="2021-06-23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BABB2" w16cid:durableId="247CAA3F"/>
  <w16cid:commentId w16cid:paraId="74F68F89" w16cid:durableId="247CAAA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80F8A" w14:textId="77777777" w:rsidR="00D6390A" w:rsidRDefault="00D6390A">
      <w:r>
        <w:separator/>
      </w:r>
    </w:p>
  </w:endnote>
  <w:endnote w:type="continuationSeparator" w:id="0">
    <w:p w14:paraId="4EFF2C4C" w14:textId="77777777" w:rsidR="00D6390A" w:rsidRDefault="00D6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modern"/>
    <w:notTrueType/>
    <w:pitch w:val="variable"/>
    <w:sig w:usb0="2000020F" w:usb1="00000003" w:usb2="00000000" w:usb3="00000000" w:csb0="00000197" w:csb1="00000000"/>
  </w:font>
  <w:font w:name="Montserrat">
    <w:altName w:val="Trattatello"/>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boria Book">
    <w:panose1 w:val="02000000000000000000"/>
    <w:charset w:val="00"/>
    <w:family w:val="auto"/>
    <w:pitch w:val="variable"/>
    <w:sig w:usb0="A000006F" w:usb1="5000004B"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00EDB" w14:textId="77777777" w:rsidR="00794DA2" w:rsidRDefault="00794DA2">
    <w:pPr>
      <w:tabs>
        <w:tab w:val="center" w:pos="4680"/>
        <w:tab w:val="right" w:pos="9000"/>
      </w:tabs>
      <w:rPr>
        <w:sz w:val="16"/>
      </w:rPr>
    </w:pPr>
    <w:r>
      <w:rPr>
        <w:noProof/>
      </w:rPr>
      <w:drawing>
        <wp:inline distT="0" distB="0" distL="0" distR="0" wp14:anchorId="29615F78" wp14:editId="1C4DE4D6">
          <wp:extent cx="6078054" cy="260070"/>
          <wp:effectExtent l="0" t="0" r="0" b="0"/>
          <wp:docPr id="6" name="Draw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5"/>
                  <pic:cNvPicPr/>
                </pic:nvPicPr>
                <pic:blipFill>
                  <a:blip r:embed="rId1">
                    <a:extLst>
                      <a:ext uri="{28A0092B-C50C-407E-A947-70E740481C1C}">
                        <a14:useLocalDpi xmlns:a14="http://schemas.microsoft.com/office/drawing/2010/main" val="0"/>
                      </a:ext>
                    </a:extLst>
                  </a:blip>
                  <a:stretch>
                    <a:fillRect/>
                  </a:stretch>
                </pic:blipFill>
                <pic:spPr>
                  <a:xfrm>
                    <a:off x="0" y="0"/>
                    <a:ext cx="6078054" cy="260070"/>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47783" w14:textId="5A400AEB" w:rsidR="00794DA2" w:rsidRDefault="00794DA2" w:rsidP="4B77B583">
    <w:pPr>
      <w:tabs>
        <w:tab w:val="center" w:pos="4680"/>
        <w:tab w:val="right" w:pos="9000"/>
      </w:tabs>
      <w:jc w:val="right"/>
    </w:pPr>
    <w:r>
      <w:rPr>
        <w:noProof/>
      </w:rPr>
      <w:drawing>
        <wp:inline distT="0" distB="0" distL="0" distR="0" wp14:anchorId="6A38AD4B" wp14:editId="2B4AC926">
          <wp:extent cx="6257925" cy="230427"/>
          <wp:effectExtent l="0" t="0" r="0" b="0"/>
          <wp:docPr id="1622468551" name="Picture 16224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257925" cy="230427"/>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A449" w14:textId="14604A85" w:rsidR="00794DA2" w:rsidRDefault="00794DA2" w:rsidP="4B77B583">
    <w:pPr>
      <w:tabs>
        <w:tab w:val="center" w:pos="4680"/>
        <w:tab w:val="right" w:pos="9000"/>
      </w:tabs>
      <w:jc w:val="center"/>
      <w:rPr>
        <w:sz w:val="16"/>
        <w:szCs w:val="16"/>
      </w:rPr>
    </w:pPr>
    <w:r w:rsidRPr="42B78C68">
      <w:rPr>
        <w:color w:val="5E5F60"/>
        <w:sz w:val="16"/>
        <w:szCs w:val="16"/>
      </w:rPr>
      <w:t xml:space="preserve">      </w:t>
    </w:r>
    <w:r>
      <w:rPr>
        <w:noProof/>
      </w:rPr>
      <w:drawing>
        <wp:inline distT="0" distB="0" distL="0" distR="0" wp14:anchorId="45C0D8A8" wp14:editId="32AC81FD">
          <wp:extent cx="6149340" cy="272976"/>
          <wp:effectExtent l="0" t="0" r="0" b="0"/>
          <wp:docPr id="4" name="Draw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3"/>
                  <pic:cNvPicPr/>
                </pic:nvPicPr>
                <pic:blipFill>
                  <a:blip r:embed="rId1">
                    <a:extLst>
                      <a:ext uri="{28A0092B-C50C-407E-A947-70E740481C1C}">
                        <a14:useLocalDpi xmlns:a14="http://schemas.microsoft.com/office/drawing/2010/main" val="0"/>
                      </a:ext>
                    </a:extLst>
                  </a:blip>
                  <a:stretch>
                    <a:fillRect/>
                  </a:stretch>
                </pic:blipFill>
                <pic:spPr>
                  <a:xfrm>
                    <a:off x="0" y="0"/>
                    <a:ext cx="6149340" cy="27297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188CB" w14:textId="77777777" w:rsidR="00D6390A" w:rsidRDefault="00D6390A">
      <w:r>
        <w:separator/>
      </w:r>
    </w:p>
  </w:footnote>
  <w:footnote w:type="continuationSeparator" w:id="0">
    <w:p w14:paraId="72C7EE67" w14:textId="77777777" w:rsidR="00D6390A" w:rsidRDefault="00D639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8D85" w14:textId="60FEC930" w:rsidR="00794DA2" w:rsidRDefault="00794DA2" w:rsidP="4B77B583">
    <w:pPr>
      <w:tabs>
        <w:tab w:val="center" w:pos="4680"/>
        <w:tab w:val="right" w:pos="9000"/>
      </w:tabs>
    </w:pPr>
    <w:r>
      <w:rPr>
        <w:noProof/>
      </w:rPr>
      <w:drawing>
        <wp:inline distT="0" distB="0" distL="0" distR="0" wp14:anchorId="18D55569" wp14:editId="56B12264">
          <wp:extent cx="2019300" cy="866775"/>
          <wp:effectExtent l="0" t="0" r="0" b="0"/>
          <wp:docPr id="1549504097" name="Picture 154950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9300" cy="866775"/>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C584" w14:textId="224C8B12" w:rsidR="00794DA2" w:rsidRDefault="00794DA2" w:rsidP="4B77B583">
    <w:pPr>
      <w:tabs>
        <w:tab w:val="center" w:pos="4680"/>
        <w:tab w:val="right" w:pos="9000"/>
      </w:tabs>
    </w:pPr>
    <w:r>
      <w:rPr>
        <w:noProof/>
      </w:rPr>
      <w:drawing>
        <wp:inline distT="0" distB="0" distL="0" distR="0" wp14:anchorId="45707860" wp14:editId="57A90EDB">
          <wp:extent cx="1168160" cy="501427"/>
          <wp:effectExtent l="0" t="0" r="0" b="0"/>
          <wp:docPr id="315414492" name="Picture 31541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68160" cy="501427"/>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43BFD" w14:textId="5543A204" w:rsidR="00794DA2" w:rsidRDefault="00794DA2" w:rsidP="4B77B583">
    <w:pPr>
      <w:tabs>
        <w:tab w:val="center" w:pos="4680"/>
        <w:tab w:val="right" w:pos="9000"/>
      </w:tabs>
    </w:pPr>
    <w:r>
      <w:rPr>
        <w:noProof/>
      </w:rPr>
      <w:drawing>
        <wp:inline distT="0" distB="0" distL="0" distR="0" wp14:anchorId="79301CF0" wp14:editId="6C3C0046">
          <wp:extent cx="2019300" cy="866775"/>
          <wp:effectExtent l="0" t="0" r="0" b="0"/>
          <wp:docPr id="1863809156" name="Picture 186380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9300" cy="8667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617"/>
    <w:multiLevelType w:val="hybridMultilevel"/>
    <w:tmpl w:val="20D0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94BB9"/>
    <w:multiLevelType w:val="hybridMultilevel"/>
    <w:tmpl w:val="9022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44771"/>
    <w:multiLevelType w:val="hybridMultilevel"/>
    <w:tmpl w:val="207A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2329E"/>
    <w:multiLevelType w:val="hybridMultilevel"/>
    <w:tmpl w:val="412EF644"/>
    <w:lvl w:ilvl="0" w:tplc="119E1C44">
      <w:start w:val="1"/>
      <w:numFmt w:val="bullet"/>
      <w:lvlText w:val=""/>
      <w:lvlJc w:val="left"/>
      <w:pPr>
        <w:ind w:left="720" w:hanging="360"/>
      </w:pPr>
      <w:rPr>
        <w:rFonts w:ascii="Symbol" w:hAnsi="Symbol" w:hint="default"/>
      </w:rPr>
    </w:lvl>
    <w:lvl w:ilvl="1" w:tplc="AE9C241A">
      <w:start w:val="1"/>
      <w:numFmt w:val="bullet"/>
      <w:lvlText w:val="o"/>
      <w:lvlJc w:val="left"/>
      <w:pPr>
        <w:ind w:left="1440" w:hanging="360"/>
      </w:pPr>
      <w:rPr>
        <w:rFonts w:ascii="Courier New" w:hAnsi="Courier New" w:hint="default"/>
      </w:rPr>
    </w:lvl>
    <w:lvl w:ilvl="2" w:tplc="78E2FBC8">
      <w:start w:val="1"/>
      <w:numFmt w:val="bullet"/>
      <w:lvlText w:val=""/>
      <w:lvlJc w:val="left"/>
      <w:pPr>
        <w:ind w:left="2160" w:hanging="360"/>
      </w:pPr>
      <w:rPr>
        <w:rFonts w:ascii="Wingdings" w:hAnsi="Wingdings" w:hint="default"/>
      </w:rPr>
    </w:lvl>
    <w:lvl w:ilvl="3" w:tplc="E646B8B4">
      <w:start w:val="1"/>
      <w:numFmt w:val="bullet"/>
      <w:lvlText w:val=""/>
      <w:lvlJc w:val="left"/>
      <w:pPr>
        <w:ind w:left="2880" w:hanging="360"/>
      </w:pPr>
      <w:rPr>
        <w:rFonts w:ascii="Symbol" w:hAnsi="Symbol" w:hint="default"/>
      </w:rPr>
    </w:lvl>
    <w:lvl w:ilvl="4" w:tplc="7BBEB788">
      <w:start w:val="1"/>
      <w:numFmt w:val="bullet"/>
      <w:lvlText w:val="o"/>
      <w:lvlJc w:val="left"/>
      <w:pPr>
        <w:ind w:left="3600" w:hanging="360"/>
      </w:pPr>
      <w:rPr>
        <w:rFonts w:ascii="Courier New" w:hAnsi="Courier New" w:hint="default"/>
      </w:rPr>
    </w:lvl>
    <w:lvl w:ilvl="5" w:tplc="4F362D5C">
      <w:start w:val="1"/>
      <w:numFmt w:val="bullet"/>
      <w:lvlText w:val=""/>
      <w:lvlJc w:val="left"/>
      <w:pPr>
        <w:ind w:left="4320" w:hanging="360"/>
      </w:pPr>
      <w:rPr>
        <w:rFonts w:ascii="Wingdings" w:hAnsi="Wingdings" w:hint="default"/>
      </w:rPr>
    </w:lvl>
    <w:lvl w:ilvl="6" w:tplc="754A1AF8">
      <w:start w:val="1"/>
      <w:numFmt w:val="bullet"/>
      <w:lvlText w:val=""/>
      <w:lvlJc w:val="left"/>
      <w:pPr>
        <w:ind w:left="5040" w:hanging="360"/>
      </w:pPr>
      <w:rPr>
        <w:rFonts w:ascii="Symbol" w:hAnsi="Symbol" w:hint="default"/>
      </w:rPr>
    </w:lvl>
    <w:lvl w:ilvl="7" w:tplc="E69ED6CC">
      <w:start w:val="1"/>
      <w:numFmt w:val="bullet"/>
      <w:lvlText w:val="o"/>
      <w:lvlJc w:val="left"/>
      <w:pPr>
        <w:ind w:left="5760" w:hanging="360"/>
      </w:pPr>
      <w:rPr>
        <w:rFonts w:ascii="Courier New" w:hAnsi="Courier New" w:hint="default"/>
      </w:rPr>
    </w:lvl>
    <w:lvl w:ilvl="8" w:tplc="12C6BE26">
      <w:start w:val="1"/>
      <w:numFmt w:val="bullet"/>
      <w:lvlText w:val=""/>
      <w:lvlJc w:val="left"/>
      <w:pPr>
        <w:ind w:left="6480" w:hanging="360"/>
      </w:pPr>
      <w:rPr>
        <w:rFonts w:ascii="Wingdings" w:hAnsi="Wingdings" w:hint="default"/>
      </w:rPr>
    </w:lvl>
  </w:abstractNum>
  <w:abstractNum w:abstractNumId="4">
    <w:nsid w:val="158E1301"/>
    <w:multiLevelType w:val="hybridMultilevel"/>
    <w:tmpl w:val="6644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44FCA"/>
    <w:multiLevelType w:val="hybridMultilevel"/>
    <w:tmpl w:val="6F1E4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324FF"/>
    <w:multiLevelType w:val="hybridMultilevel"/>
    <w:tmpl w:val="FB4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B3383"/>
    <w:multiLevelType w:val="hybridMultilevel"/>
    <w:tmpl w:val="4F9A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348E8"/>
    <w:multiLevelType w:val="hybridMultilevel"/>
    <w:tmpl w:val="58F8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47749"/>
    <w:multiLevelType w:val="hybridMultilevel"/>
    <w:tmpl w:val="55306F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F5263"/>
    <w:multiLevelType w:val="hybridMultilevel"/>
    <w:tmpl w:val="C9BE27BA"/>
    <w:lvl w:ilvl="0" w:tplc="67F835EE">
      <w:start w:val="1"/>
      <w:numFmt w:val="bullet"/>
      <w:lvlText w:val=""/>
      <w:lvlJc w:val="left"/>
      <w:pPr>
        <w:tabs>
          <w:tab w:val="num" w:pos="720"/>
        </w:tabs>
        <w:ind w:left="720" w:hanging="360"/>
      </w:pPr>
      <w:rPr>
        <w:rFonts w:ascii="Symbol" w:hAnsi="Symbol" w:hint="default"/>
        <w:sz w:val="20"/>
      </w:rPr>
    </w:lvl>
    <w:lvl w:ilvl="1" w:tplc="7556E1B4" w:tentative="1">
      <w:start w:val="1"/>
      <w:numFmt w:val="bullet"/>
      <w:lvlText w:val="o"/>
      <w:lvlJc w:val="left"/>
      <w:pPr>
        <w:tabs>
          <w:tab w:val="num" w:pos="1440"/>
        </w:tabs>
        <w:ind w:left="1440" w:hanging="360"/>
      </w:pPr>
      <w:rPr>
        <w:rFonts w:ascii="Courier New" w:hAnsi="Courier New" w:hint="default"/>
        <w:sz w:val="20"/>
      </w:rPr>
    </w:lvl>
    <w:lvl w:ilvl="2" w:tplc="623ADF00" w:tentative="1">
      <w:start w:val="1"/>
      <w:numFmt w:val="bullet"/>
      <w:lvlText w:val=""/>
      <w:lvlJc w:val="left"/>
      <w:pPr>
        <w:tabs>
          <w:tab w:val="num" w:pos="2160"/>
        </w:tabs>
        <w:ind w:left="2160" w:hanging="360"/>
      </w:pPr>
      <w:rPr>
        <w:rFonts w:ascii="Wingdings" w:hAnsi="Wingdings" w:hint="default"/>
        <w:sz w:val="20"/>
      </w:rPr>
    </w:lvl>
    <w:lvl w:ilvl="3" w:tplc="7C7ACEF4" w:tentative="1">
      <w:start w:val="1"/>
      <w:numFmt w:val="bullet"/>
      <w:lvlText w:val=""/>
      <w:lvlJc w:val="left"/>
      <w:pPr>
        <w:tabs>
          <w:tab w:val="num" w:pos="2880"/>
        </w:tabs>
        <w:ind w:left="2880" w:hanging="360"/>
      </w:pPr>
      <w:rPr>
        <w:rFonts w:ascii="Wingdings" w:hAnsi="Wingdings" w:hint="default"/>
        <w:sz w:val="20"/>
      </w:rPr>
    </w:lvl>
    <w:lvl w:ilvl="4" w:tplc="202A5904" w:tentative="1">
      <w:start w:val="1"/>
      <w:numFmt w:val="bullet"/>
      <w:lvlText w:val=""/>
      <w:lvlJc w:val="left"/>
      <w:pPr>
        <w:tabs>
          <w:tab w:val="num" w:pos="3600"/>
        </w:tabs>
        <w:ind w:left="3600" w:hanging="360"/>
      </w:pPr>
      <w:rPr>
        <w:rFonts w:ascii="Wingdings" w:hAnsi="Wingdings" w:hint="default"/>
        <w:sz w:val="20"/>
      </w:rPr>
    </w:lvl>
    <w:lvl w:ilvl="5" w:tplc="615C6336" w:tentative="1">
      <w:start w:val="1"/>
      <w:numFmt w:val="bullet"/>
      <w:lvlText w:val=""/>
      <w:lvlJc w:val="left"/>
      <w:pPr>
        <w:tabs>
          <w:tab w:val="num" w:pos="4320"/>
        </w:tabs>
        <w:ind w:left="4320" w:hanging="360"/>
      </w:pPr>
      <w:rPr>
        <w:rFonts w:ascii="Wingdings" w:hAnsi="Wingdings" w:hint="default"/>
        <w:sz w:val="20"/>
      </w:rPr>
    </w:lvl>
    <w:lvl w:ilvl="6" w:tplc="A07671EA" w:tentative="1">
      <w:start w:val="1"/>
      <w:numFmt w:val="bullet"/>
      <w:lvlText w:val=""/>
      <w:lvlJc w:val="left"/>
      <w:pPr>
        <w:tabs>
          <w:tab w:val="num" w:pos="5040"/>
        </w:tabs>
        <w:ind w:left="5040" w:hanging="360"/>
      </w:pPr>
      <w:rPr>
        <w:rFonts w:ascii="Wingdings" w:hAnsi="Wingdings" w:hint="default"/>
        <w:sz w:val="20"/>
      </w:rPr>
    </w:lvl>
    <w:lvl w:ilvl="7" w:tplc="C15A14E4" w:tentative="1">
      <w:start w:val="1"/>
      <w:numFmt w:val="bullet"/>
      <w:lvlText w:val=""/>
      <w:lvlJc w:val="left"/>
      <w:pPr>
        <w:tabs>
          <w:tab w:val="num" w:pos="5760"/>
        </w:tabs>
        <w:ind w:left="5760" w:hanging="360"/>
      </w:pPr>
      <w:rPr>
        <w:rFonts w:ascii="Wingdings" w:hAnsi="Wingdings" w:hint="default"/>
        <w:sz w:val="20"/>
      </w:rPr>
    </w:lvl>
    <w:lvl w:ilvl="8" w:tplc="E572C614"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867B5D"/>
    <w:multiLevelType w:val="hybridMultilevel"/>
    <w:tmpl w:val="D048FEB2"/>
    <w:lvl w:ilvl="0" w:tplc="834EE950">
      <w:start w:val="1"/>
      <w:numFmt w:val="bullet"/>
      <w:lvlText w:val=""/>
      <w:lvlJc w:val="left"/>
      <w:pPr>
        <w:ind w:left="720" w:hanging="360"/>
      </w:pPr>
      <w:rPr>
        <w:rFonts w:ascii="Symbol" w:hAnsi="Symbol" w:hint="default"/>
      </w:rPr>
    </w:lvl>
    <w:lvl w:ilvl="1" w:tplc="5E9040AA">
      <w:start w:val="1"/>
      <w:numFmt w:val="bullet"/>
      <w:lvlText w:val="o"/>
      <w:lvlJc w:val="left"/>
      <w:pPr>
        <w:ind w:left="1440" w:hanging="360"/>
      </w:pPr>
      <w:rPr>
        <w:rFonts w:ascii="Courier New" w:hAnsi="Courier New" w:hint="default"/>
      </w:rPr>
    </w:lvl>
    <w:lvl w:ilvl="2" w:tplc="46FC9F92">
      <w:start w:val="1"/>
      <w:numFmt w:val="bullet"/>
      <w:lvlText w:val=""/>
      <w:lvlJc w:val="left"/>
      <w:pPr>
        <w:ind w:left="2160" w:hanging="360"/>
      </w:pPr>
      <w:rPr>
        <w:rFonts w:ascii="Wingdings" w:hAnsi="Wingdings" w:hint="default"/>
      </w:rPr>
    </w:lvl>
    <w:lvl w:ilvl="3" w:tplc="34AAEC3A">
      <w:start w:val="1"/>
      <w:numFmt w:val="bullet"/>
      <w:lvlText w:val=""/>
      <w:lvlJc w:val="left"/>
      <w:pPr>
        <w:ind w:left="2880" w:hanging="360"/>
      </w:pPr>
      <w:rPr>
        <w:rFonts w:ascii="Symbol" w:hAnsi="Symbol" w:hint="default"/>
      </w:rPr>
    </w:lvl>
    <w:lvl w:ilvl="4" w:tplc="0DFA8A86">
      <w:start w:val="1"/>
      <w:numFmt w:val="bullet"/>
      <w:lvlText w:val="o"/>
      <w:lvlJc w:val="left"/>
      <w:pPr>
        <w:ind w:left="3600" w:hanging="360"/>
      </w:pPr>
      <w:rPr>
        <w:rFonts w:ascii="Courier New" w:hAnsi="Courier New" w:hint="default"/>
      </w:rPr>
    </w:lvl>
    <w:lvl w:ilvl="5" w:tplc="D30AD1AC">
      <w:start w:val="1"/>
      <w:numFmt w:val="bullet"/>
      <w:lvlText w:val=""/>
      <w:lvlJc w:val="left"/>
      <w:pPr>
        <w:ind w:left="4320" w:hanging="360"/>
      </w:pPr>
      <w:rPr>
        <w:rFonts w:ascii="Wingdings" w:hAnsi="Wingdings" w:hint="default"/>
      </w:rPr>
    </w:lvl>
    <w:lvl w:ilvl="6" w:tplc="60D8998E">
      <w:start w:val="1"/>
      <w:numFmt w:val="bullet"/>
      <w:lvlText w:val=""/>
      <w:lvlJc w:val="left"/>
      <w:pPr>
        <w:ind w:left="5040" w:hanging="360"/>
      </w:pPr>
      <w:rPr>
        <w:rFonts w:ascii="Symbol" w:hAnsi="Symbol" w:hint="default"/>
      </w:rPr>
    </w:lvl>
    <w:lvl w:ilvl="7" w:tplc="79461740">
      <w:start w:val="1"/>
      <w:numFmt w:val="bullet"/>
      <w:lvlText w:val="o"/>
      <w:lvlJc w:val="left"/>
      <w:pPr>
        <w:ind w:left="5760" w:hanging="360"/>
      </w:pPr>
      <w:rPr>
        <w:rFonts w:ascii="Courier New" w:hAnsi="Courier New" w:hint="default"/>
      </w:rPr>
    </w:lvl>
    <w:lvl w:ilvl="8" w:tplc="5E405A82">
      <w:start w:val="1"/>
      <w:numFmt w:val="bullet"/>
      <w:lvlText w:val=""/>
      <w:lvlJc w:val="left"/>
      <w:pPr>
        <w:ind w:left="6480" w:hanging="360"/>
      </w:pPr>
      <w:rPr>
        <w:rFonts w:ascii="Wingdings" w:hAnsi="Wingdings" w:hint="default"/>
      </w:rPr>
    </w:lvl>
  </w:abstractNum>
  <w:abstractNum w:abstractNumId="12">
    <w:nsid w:val="2C2363C8"/>
    <w:multiLevelType w:val="hybridMultilevel"/>
    <w:tmpl w:val="9886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161AE"/>
    <w:multiLevelType w:val="hybridMultilevel"/>
    <w:tmpl w:val="3BAE0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047133"/>
    <w:multiLevelType w:val="hybridMultilevel"/>
    <w:tmpl w:val="1DDAA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D0CB4"/>
    <w:multiLevelType w:val="hybridMultilevel"/>
    <w:tmpl w:val="0A4088E0"/>
    <w:lvl w:ilvl="0" w:tplc="6A6E5758">
      <w:start w:val="1"/>
      <w:numFmt w:val="bullet"/>
      <w:lvlText w:val=""/>
      <w:lvlJc w:val="left"/>
      <w:pPr>
        <w:ind w:left="720" w:hanging="360"/>
      </w:pPr>
      <w:rPr>
        <w:rFonts w:ascii="Symbol" w:hAnsi="Symbol" w:hint="default"/>
      </w:rPr>
    </w:lvl>
    <w:lvl w:ilvl="1" w:tplc="54303072">
      <w:start w:val="1"/>
      <w:numFmt w:val="bullet"/>
      <w:lvlText w:val="o"/>
      <w:lvlJc w:val="left"/>
      <w:pPr>
        <w:ind w:left="1440" w:hanging="360"/>
      </w:pPr>
      <w:rPr>
        <w:rFonts w:ascii="Courier New" w:hAnsi="Courier New" w:hint="default"/>
      </w:rPr>
    </w:lvl>
    <w:lvl w:ilvl="2" w:tplc="E78229D4">
      <w:start w:val="1"/>
      <w:numFmt w:val="bullet"/>
      <w:lvlText w:val=""/>
      <w:lvlJc w:val="left"/>
      <w:pPr>
        <w:ind w:left="2160" w:hanging="360"/>
      </w:pPr>
      <w:rPr>
        <w:rFonts w:ascii="Wingdings" w:hAnsi="Wingdings" w:hint="default"/>
      </w:rPr>
    </w:lvl>
    <w:lvl w:ilvl="3" w:tplc="04907D04">
      <w:start w:val="1"/>
      <w:numFmt w:val="bullet"/>
      <w:lvlText w:val=""/>
      <w:lvlJc w:val="left"/>
      <w:pPr>
        <w:ind w:left="2880" w:hanging="360"/>
      </w:pPr>
      <w:rPr>
        <w:rFonts w:ascii="Symbol" w:hAnsi="Symbol" w:hint="default"/>
      </w:rPr>
    </w:lvl>
    <w:lvl w:ilvl="4" w:tplc="9390A78E">
      <w:start w:val="1"/>
      <w:numFmt w:val="bullet"/>
      <w:lvlText w:val="o"/>
      <w:lvlJc w:val="left"/>
      <w:pPr>
        <w:ind w:left="3600" w:hanging="360"/>
      </w:pPr>
      <w:rPr>
        <w:rFonts w:ascii="Courier New" w:hAnsi="Courier New" w:hint="default"/>
      </w:rPr>
    </w:lvl>
    <w:lvl w:ilvl="5" w:tplc="960CEBFA">
      <w:start w:val="1"/>
      <w:numFmt w:val="bullet"/>
      <w:lvlText w:val=""/>
      <w:lvlJc w:val="left"/>
      <w:pPr>
        <w:ind w:left="4320" w:hanging="360"/>
      </w:pPr>
      <w:rPr>
        <w:rFonts w:ascii="Wingdings" w:hAnsi="Wingdings" w:hint="default"/>
      </w:rPr>
    </w:lvl>
    <w:lvl w:ilvl="6" w:tplc="5F4A2398">
      <w:start w:val="1"/>
      <w:numFmt w:val="bullet"/>
      <w:lvlText w:val=""/>
      <w:lvlJc w:val="left"/>
      <w:pPr>
        <w:ind w:left="5040" w:hanging="360"/>
      </w:pPr>
      <w:rPr>
        <w:rFonts w:ascii="Symbol" w:hAnsi="Symbol" w:hint="default"/>
      </w:rPr>
    </w:lvl>
    <w:lvl w:ilvl="7" w:tplc="EEBC5A92">
      <w:start w:val="1"/>
      <w:numFmt w:val="bullet"/>
      <w:lvlText w:val="o"/>
      <w:lvlJc w:val="left"/>
      <w:pPr>
        <w:ind w:left="5760" w:hanging="360"/>
      </w:pPr>
      <w:rPr>
        <w:rFonts w:ascii="Courier New" w:hAnsi="Courier New" w:hint="default"/>
      </w:rPr>
    </w:lvl>
    <w:lvl w:ilvl="8" w:tplc="191E1904">
      <w:start w:val="1"/>
      <w:numFmt w:val="bullet"/>
      <w:lvlText w:val=""/>
      <w:lvlJc w:val="left"/>
      <w:pPr>
        <w:ind w:left="6480" w:hanging="360"/>
      </w:pPr>
      <w:rPr>
        <w:rFonts w:ascii="Wingdings" w:hAnsi="Wingdings" w:hint="default"/>
      </w:rPr>
    </w:lvl>
  </w:abstractNum>
  <w:abstractNum w:abstractNumId="16">
    <w:nsid w:val="3C0C60FE"/>
    <w:multiLevelType w:val="hybridMultilevel"/>
    <w:tmpl w:val="57F49206"/>
    <w:lvl w:ilvl="0" w:tplc="2D5ED264">
      <w:start w:val="1"/>
      <w:numFmt w:val="bullet"/>
      <w:lvlText w:val=""/>
      <w:lvlJc w:val="left"/>
      <w:pPr>
        <w:tabs>
          <w:tab w:val="num" w:pos="720"/>
        </w:tabs>
        <w:ind w:left="720" w:hanging="360"/>
      </w:pPr>
      <w:rPr>
        <w:rFonts w:ascii="Symbol" w:hAnsi="Symbol" w:hint="default"/>
        <w:sz w:val="20"/>
      </w:rPr>
    </w:lvl>
    <w:lvl w:ilvl="1" w:tplc="EE0032E4" w:tentative="1">
      <w:start w:val="1"/>
      <w:numFmt w:val="bullet"/>
      <w:lvlText w:val="o"/>
      <w:lvlJc w:val="left"/>
      <w:pPr>
        <w:tabs>
          <w:tab w:val="num" w:pos="1440"/>
        </w:tabs>
        <w:ind w:left="1440" w:hanging="360"/>
      </w:pPr>
      <w:rPr>
        <w:rFonts w:ascii="Courier New" w:hAnsi="Courier New" w:hint="default"/>
        <w:sz w:val="20"/>
      </w:rPr>
    </w:lvl>
    <w:lvl w:ilvl="2" w:tplc="D0DE8C98" w:tentative="1">
      <w:start w:val="1"/>
      <w:numFmt w:val="bullet"/>
      <w:lvlText w:val=""/>
      <w:lvlJc w:val="left"/>
      <w:pPr>
        <w:tabs>
          <w:tab w:val="num" w:pos="2160"/>
        </w:tabs>
        <w:ind w:left="2160" w:hanging="360"/>
      </w:pPr>
      <w:rPr>
        <w:rFonts w:ascii="Wingdings" w:hAnsi="Wingdings" w:hint="default"/>
        <w:sz w:val="20"/>
      </w:rPr>
    </w:lvl>
    <w:lvl w:ilvl="3" w:tplc="3F7E2C88" w:tentative="1">
      <w:start w:val="1"/>
      <w:numFmt w:val="bullet"/>
      <w:lvlText w:val=""/>
      <w:lvlJc w:val="left"/>
      <w:pPr>
        <w:tabs>
          <w:tab w:val="num" w:pos="2880"/>
        </w:tabs>
        <w:ind w:left="2880" w:hanging="360"/>
      </w:pPr>
      <w:rPr>
        <w:rFonts w:ascii="Wingdings" w:hAnsi="Wingdings" w:hint="default"/>
        <w:sz w:val="20"/>
      </w:rPr>
    </w:lvl>
    <w:lvl w:ilvl="4" w:tplc="B46AF526" w:tentative="1">
      <w:start w:val="1"/>
      <w:numFmt w:val="bullet"/>
      <w:lvlText w:val=""/>
      <w:lvlJc w:val="left"/>
      <w:pPr>
        <w:tabs>
          <w:tab w:val="num" w:pos="3600"/>
        </w:tabs>
        <w:ind w:left="3600" w:hanging="360"/>
      </w:pPr>
      <w:rPr>
        <w:rFonts w:ascii="Wingdings" w:hAnsi="Wingdings" w:hint="default"/>
        <w:sz w:val="20"/>
      </w:rPr>
    </w:lvl>
    <w:lvl w:ilvl="5" w:tplc="497C97C2" w:tentative="1">
      <w:start w:val="1"/>
      <w:numFmt w:val="bullet"/>
      <w:lvlText w:val=""/>
      <w:lvlJc w:val="left"/>
      <w:pPr>
        <w:tabs>
          <w:tab w:val="num" w:pos="4320"/>
        </w:tabs>
        <w:ind w:left="4320" w:hanging="360"/>
      </w:pPr>
      <w:rPr>
        <w:rFonts w:ascii="Wingdings" w:hAnsi="Wingdings" w:hint="default"/>
        <w:sz w:val="20"/>
      </w:rPr>
    </w:lvl>
    <w:lvl w:ilvl="6" w:tplc="835288E2" w:tentative="1">
      <w:start w:val="1"/>
      <w:numFmt w:val="bullet"/>
      <w:lvlText w:val=""/>
      <w:lvlJc w:val="left"/>
      <w:pPr>
        <w:tabs>
          <w:tab w:val="num" w:pos="5040"/>
        </w:tabs>
        <w:ind w:left="5040" w:hanging="360"/>
      </w:pPr>
      <w:rPr>
        <w:rFonts w:ascii="Wingdings" w:hAnsi="Wingdings" w:hint="default"/>
        <w:sz w:val="20"/>
      </w:rPr>
    </w:lvl>
    <w:lvl w:ilvl="7" w:tplc="D0A83D30" w:tentative="1">
      <w:start w:val="1"/>
      <w:numFmt w:val="bullet"/>
      <w:lvlText w:val=""/>
      <w:lvlJc w:val="left"/>
      <w:pPr>
        <w:tabs>
          <w:tab w:val="num" w:pos="5760"/>
        </w:tabs>
        <w:ind w:left="5760" w:hanging="360"/>
      </w:pPr>
      <w:rPr>
        <w:rFonts w:ascii="Wingdings" w:hAnsi="Wingdings" w:hint="default"/>
        <w:sz w:val="20"/>
      </w:rPr>
    </w:lvl>
    <w:lvl w:ilvl="8" w:tplc="CEDEC3E6"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A06C34"/>
    <w:multiLevelType w:val="hybridMultilevel"/>
    <w:tmpl w:val="91D4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AB60C7"/>
    <w:multiLevelType w:val="hybridMultilevel"/>
    <w:tmpl w:val="4E0E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3C5A5D"/>
    <w:multiLevelType w:val="hybridMultilevel"/>
    <w:tmpl w:val="D066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0021F3"/>
    <w:multiLevelType w:val="hybridMultilevel"/>
    <w:tmpl w:val="3BE409F0"/>
    <w:lvl w:ilvl="0" w:tplc="90AA6C5A">
      <w:start w:val="1"/>
      <w:numFmt w:val="bullet"/>
      <w:lvlText w:val=""/>
      <w:lvlJc w:val="left"/>
      <w:pPr>
        <w:ind w:left="720" w:hanging="360"/>
      </w:pPr>
      <w:rPr>
        <w:rFonts w:ascii="Symbol" w:hAnsi="Symbol" w:hint="default"/>
      </w:rPr>
    </w:lvl>
    <w:lvl w:ilvl="1" w:tplc="454A85E4">
      <w:start w:val="1"/>
      <w:numFmt w:val="bullet"/>
      <w:lvlText w:val="o"/>
      <w:lvlJc w:val="left"/>
      <w:pPr>
        <w:ind w:left="1440" w:hanging="360"/>
      </w:pPr>
      <w:rPr>
        <w:rFonts w:ascii="Courier New" w:hAnsi="Courier New" w:hint="default"/>
      </w:rPr>
    </w:lvl>
    <w:lvl w:ilvl="2" w:tplc="DFA44F20">
      <w:start w:val="1"/>
      <w:numFmt w:val="bullet"/>
      <w:lvlText w:val=""/>
      <w:lvlJc w:val="left"/>
      <w:pPr>
        <w:ind w:left="2160" w:hanging="360"/>
      </w:pPr>
      <w:rPr>
        <w:rFonts w:ascii="Wingdings" w:hAnsi="Wingdings" w:hint="default"/>
      </w:rPr>
    </w:lvl>
    <w:lvl w:ilvl="3" w:tplc="01D0CCDE">
      <w:start w:val="1"/>
      <w:numFmt w:val="bullet"/>
      <w:lvlText w:val=""/>
      <w:lvlJc w:val="left"/>
      <w:pPr>
        <w:ind w:left="2880" w:hanging="360"/>
      </w:pPr>
      <w:rPr>
        <w:rFonts w:ascii="Symbol" w:hAnsi="Symbol" w:hint="default"/>
      </w:rPr>
    </w:lvl>
    <w:lvl w:ilvl="4" w:tplc="1524520E">
      <w:start w:val="1"/>
      <w:numFmt w:val="bullet"/>
      <w:lvlText w:val="o"/>
      <w:lvlJc w:val="left"/>
      <w:pPr>
        <w:ind w:left="3600" w:hanging="360"/>
      </w:pPr>
      <w:rPr>
        <w:rFonts w:ascii="Courier New" w:hAnsi="Courier New" w:hint="default"/>
      </w:rPr>
    </w:lvl>
    <w:lvl w:ilvl="5" w:tplc="4090528A">
      <w:start w:val="1"/>
      <w:numFmt w:val="bullet"/>
      <w:lvlText w:val=""/>
      <w:lvlJc w:val="left"/>
      <w:pPr>
        <w:ind w:left="4320" w:hanging="360"/>
      </w:pPr>
      <w:rPr>
        <w:rFonts w:ascii="Wingdings" w:hAnsi="Wingdings" w:hint="default"/>
      </w:rPr>
    </w:lvl>
    <w:lvl w:ilvl="6" w:tplc="DC2E4EF6">
      <w:start w:val="1"/>
      <w:numFmt w:val="bullet"/>
      <w:lvlText w:val=""/>
      <w:lvlJc w:val="left"/>
      <w:pPr>
        <w:ind w:left="5040" w:hanging="360"/>
      </w:pPr>
      <w:rPr>
        <w:rFonts w:ascii="Symbol" w:hAnsi="Symbol" w:hint="default"/>
      </w:rPr>
    </w:lvl>
    <w:lvl w:ilvl="7" w:tplc="A5CAC7BA">
      <w:start w:val="1"/>
      <w:numFmt w:val="bullet"/>
      <w:lvlText w:val="o"/>
      <w:lvlJc w:val="left"/>
      <w:pPr>
        <w:ind w:left="5760" w:hanging="360"/>
      </w:pPr>
      <w:rPr>
        <w:rFonts w:ascii="Courier New" w:hAnsi="Courier New" w:hint="default"/>
      </w:rPr>
    </w:lvl>
    <w:lvl w:ilvl="8" w:tplc="B8ECD3A6">
      <w:start w:val="1"/>
      <w:numFmt w:val="bullet"/>
      <w:lvlText w:val=""/>
      <w:lvlJc w:val="left"/>
      <w:pPr>
        <w:ind w:left="6480" w:hanging="360"/>
      </w:pPr>
      <w:rPr>
        <w:rFonts w:ascii="Wingdings" w:hAnsi="Wingdings" w:hint="default"/>
      </w:rPr>
    </w:lvl>
  </w:abstractNum>
  <w:abstractNum w:abstractNumId="21">
    <w:nsid w:val="5C032A57"/>
    <w:multiLevelType w:val="hybridMultilevel"/>
    <w:tmpl w:val="3F1E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84D15"/>
    <w:multiLevelType w:val="hybridMultilevel"/>
    <w:tmpl w:val="E202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E6508"/>
    <w:multiLevelType w:val="hybridMultilevel"/>
    <w:tmpl w:val="6D0278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6D5233ED"/>
    <w:multiLevelType w:val="hybridMultilevel"/>
    <w:tmpl w:val="8FDEC12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nsid w:val="721A2323"/>
    <w:multiLevelType w:val="hybridMultilevel"/>
    <w:tmpl w:val="3B5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8C35FA"/>
    <w:multiLevelType w:val="hybridMultilevel"/>
    <w:tmpl w:val="E0DC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1940C2"/>
    <w:multiLevelType w:val="hybridMultilevel"/>
    <w:tmpl w:val="24BA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3"/>
  </w:num>
  <w:num w:numId="4">
    <w:abstractNumId w:val="15"/>
  </w:num>
  <w:num w:numId="5">
    <w:abstractNumId w:val="18"/>
  </w:num>
  <w:num w:numId="6">
    <w:abstractNumId w:val="12"/>
  </w:num>
  <w:num w:numId="7">
    <w:abstractNumId w:val="21"/>
  </w:num>
  <w:num w:numId="8">
    <w:abstractNumId w:val="10"/>
  </w:num>
  <w:num w:numId="9">
    <w:abstractNumId w:val="16"/>
  </w:num>
  <w:num w:numId="10">
    <w:abstractNumId w:val="9"/>
  </w:num>
  <w:num w:numId="11">
    <w:abstractNumId w:val="14"/>
  </w:num>
  <w:num w:numId="12">
    <w:abstractNumId w:val="0"/>
  </w:num>
  <w:num w:numId="13">
    <w:abstractNumId w:val="13"/>
  </w:num>
  <w:num w:numId="14">
    <w:abstractNumId w:val="5"/>
  </w:num>
  <w:num w:numId="15">
    <w:abstractNumId w:val="7"/>
  </w:num>
  <w:num w:numId="16">
    <w:abstractNumId w:val="25"/>
  </w:num>
  <w:num w:numId="17">
    <w:abstractNumId w:val="1"/>
  </w:num>
  <w:num w:numId="18">
    <w:abstractNumId w:val="17"/>
  </w:num>
  <w:num w:numId="19">
    <w:abstractNumId w:val="4"/>
  </w:num>
  <w:num w:numId="20">
    <w:abstractNumId w:val="2"/>
  </w:num>
  <w:num w:numId="21">
    <w:abstractNumId w:val="22"/>
  </w:num>
  <w:num w:numId="22">
    <w:abstractNumId w:val="8"/>
  </w:num>
  <w:num w:numId="23">
    <w:abstractNumId w:val="24"/>
  </w:num>
  <w:num w:numId="24">
    <w:abstractNumId w:val="19"/>
  </w:num>
  <w:num w:numId="25">
    <w:abstractNumId w:val="6"/>
  </w:num>
  <w:num w:numId="26">
    <w:abstractNumId w:val="27"/>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0tzQxMzM0MjYxMDRS0lEKTi0uzszPAykwNKwFAE23weUtAAAA"/>
  </w:docVars>
  <w:rsids>
    <w:rsidRoot w:val="00D477C5"/>
    <w:rsid w:val="0000510D"/>
    <w:rsid w:val="00013133"/>
    <w:rsid w:val="00013D64"/>
    <w:rsid w:val="00020EA9"/>
    <w:rsid w:val="000255FA"/>
    <w:rsid w:val="00035029"/>
    <w:rsid w:val="00040A29"/>
    <w:rsid w:val="000440BA"/>
    <w:rsid w:val="0004619F"/>
    <w:rsid w:val="00047912"/>
    <w:rsid w:val="0005042E"/>
    <w:rsid w:val="00053A40"/>
    <w:rsid w:val="000549AE"/>
    <w:rsid w:val="00061745"/>
    <w:rsid w:val="000651EF"/>
    <w:rsid w:val="0007236C"/>
    <w:rsid w:val="00084C52"/>
    <w:rsid w:val="00085622"/>
    <w:rsid w:val="000919B1"/>
    <w:rsid w:val="00097DC8"/>
    <w:rsid w:val="000A0546"/>
    <w:rsid w:val="000A167A"/>
    <w:rsid w:val="000A29CB"/>
    <w:rsid w:val="000A5F5E"/>
    <w:rsid w:val="000A7296"/>
    <w:rsid w:val="000C0116"/>
    <w:rsid w:val="000C12A8"/>
    <w:rsid w:val="000C46D5"/>
    <w:rsid w:val="000C6712"/>
    <w:rsid w:val="000D39CD"/>
    <w:rsid w:val="000D5527"/>
    <w:rsid w:val="000D7211"/>
    <w:rsid w:val="000E1427"/>
    <w:rsid w:val="000E38D8"/>
    <w:rsid w:val="000E7016"/>
    <w:rsid w:val="000E7CCA"/>
    <w:rsid w:val="000F1F7B"/>
    <w:rsid w:val="000F7584"/>
    <w:rsid w:val="0010759D"/>
    <w:rsid w:val="00117DE7"/>
    <w:rsid w:val="00120E01"/>
    <w:rsid w:val="00127B21"/>
    <w:rsid w:val="00130381"/>
    <w:rsid w:val="001326B2"/>
    <w:rsid w:val="001353F0"/>
    <w:rsid w:val="00137361"/>
    <w:rsid w:val="0013772B"/>
    <w:rsid w:val="00143523"/>
    <w:rsid w:val="00154775"/>
    <w:rsid w:val="00160BFD"/>
    <w:rsid w:val="0016323E"/>
    <w:rsid w:val="00166C67"/>
    <w:rsid w:val="00170521"/>
    <w:rsid w:val="00171794"/>
    <w:rsid w:val="00174B00"/>
    <w:rsid w:val="00174E3C"/>
    <w:rsid w:val="00174F09"/>
    <w:rsid w:val="00175074"/>
    <w:rsid w:val="00177DEC"/>
    <w:rsid w:val="00181A81"/>
    <w:rsid w:val="00182157"/>
    <w:rsid w:val="0018373B"/>
    <w:rsid w:val="00190BFC"/>
    <w:rsid w:val="00197FBA"/>
    <w:rsid w:val="001A0D2A"/>
    <w:rsid w:val="001A1352"/>
    <w:rsid w:val="001A5227"/>
    <w:rsid w:val="001A7610"/>
    <w:rsid w:val="001B013F"/>
    <w:rsid w:val="001B7F5C"/>
    <w:rsid w:val="001C0FB2"/>
    <w:rsid w:val="001C280F"/>
    <w:rsid w:val="001C7873"/>
    <w:rsid w:val="001D3798"/>
    <w:rsid w:val="001D7A2C"/>
    <w:rsid w:val="001E2ACC"/>
    <w:rsid w:val="001E7D07"/>
    <w:rsid w:val="001F2F0D"/>
    <w:rsid w:val="001F5179"/>
    <w:rsid w:val="001F64EF"/>
    <w:rsid w:val="00201A24"/>
    <w:rsid w:val="00204938"/>
    <w:rsid w:val="002175C3"/>
    <w:rsid w:val="002179A3"/>
    <w:rsid w:val="00220FA6"/>
    <w:rsid w:val="00225268"/>
    <w:rsid w:val="002270F8"/>
    <w:rsid w:val="002359C6"/>
    <w:rsid w:val="0024283A"/>
    <w:rsid w:val="00244028"/>
    <w:rsid w:val="002471EE"/>
    <w:rsid w:val="002512AF"/>
    <w:rsid w:val="00255AE6"/>
    <w:rsid w:val="00256B3D"/>
    <w:rsid w:val="00267552"/>
    <w:rsid w:val="0027150F"/>
    <w:rsid w:val="002762B0"/>
    <w:rsid w:val="00276635"/>
    <w:rsid w:val="002835F2"/>
    <w:rsid w:val="002946F8"/>
    <w:rsid w:val="0029477C"/>
    <w:rsid w:val="00296966"/>
    <w:rsid w:val="002970D0"/>
    <w:rsid w:val="002B1689"/>
    <w:rsid w:val="002C3378"/>
    <w:rsid w:val="002C7754"/>
    <w:rsid w:val="002D2966"/>
    <w:rsid w:val="002E0501"/>
    <w:rsid w:val="002E601F"/>
    <w:rsid w:val="002F4CBE"/>
    <w:rsid w:val="002F7D72"/>
    <w:rsid w:val="003012B2"/>
    <w:rsid w:val="00303B87"/>
    <w:rsid w:val="00311C27"/>
    <w:rsid w:val="00316791"/>
    <w:rsid w:val="00317291"/>
    <w:rsid w:val="00324DC5"/>
    <w:rsid w:val="00347C08"/>
    <w:rsid w:val="00352BCA"/>
    <w:rsid w:val="00355241"/>
    <w:rsid w:val="003635B7"/>
    <w:rsid w:val="003635FF"/>
    <w:rsid w:val="00363E73"/>
    <w:rsid w:val="003666C9"/>
    <w:rsid w:val="00372347"/>
    <w:rsid w:val="00373B2A"/>
    <w:rsid w:val="00376BA5"/>
    <w:rsid w:val="00393098"/>
    <w:rsid w:val="00397A23"/>
    <w:rsid w:val="003A052B"/>
    <w:rsid w:val="003A057A"/>
    <w:rsid w:val="003A38CA"/>
    <w:rsid w:val="003B0838"/>
    <w:rsid w:val="003B4E87"/>
    <w:rsid w:val="003B5C1C"/>
    <w:rsid w:val="003B7649"/>
    <w:rsid w:val="003C5E55"/>
    <w:rsid w:val="003D152C"/>
    <w:rsid w:val="003D179E"/>
    <w:rsid w:val="003E1530"/>
    <w:rsid w:val="003E58AE"/>
    <w:rsid w:val="003F054A"/>
    <w:rsid w:val="003F574D"/>
    <w:rsid w:val="00416941"/>
    <w:rsid w:val="004173F7"/>
    <w:rsid w:val="00426F4A"/>
    <w:rsid w:val="00432D84"/>
    <w:rsid w:val="004410C5"/>
    <w:rsid w:val="00442BCB"/>
    <w:rsid w:val="004430D0"/>
    <w:rsid w:val="004437FD"/>
    <w:rsid w:val="00445CDB"/>
    <w:rsid w:val="00445DB6"/>
    <w:rsid w:val="004471BB"/>
    <w:rsid w:val="00455E9D"/>
    <w:rsid w:val="004569E7"/>
    <w:rsid w:val="00464DFD"/>
    <w:rsid w:val="00465522"/>
    <w:rsid w:val="00471A55"/>
    <w:rsid w:val="00477DD9"/>
    <w:rsid w:val="00481D22"/>
    <w:rsid w:val="004824F2"/>
    <w:rsid w:val="00484666"/>
    <w:rsid w:val="00487C39"/>
    <w:rsid w:val="00493F1E"/>
    <w:rsid w:val="004A2D55"/>
    <w:rsid w:val="004A586E"/>
    <w:rsid w:val="004A7A3F"/>
    <w:rsid w:val="004C09D2"/>
    <w:rsid w:val="004E0CE0"/>
    <w:rsid w:val="004E34F1"/>
    <w:rsid w:val="004E4E56"/>
    <w:rsid w:val="004E7C6C"/>
    <w:rsid w:val="004F5A98"/>
    <w:rsid w:val="004F67EB"/>
    <w:rsid w:val="00500F17"/>
    <w:rsid w:val="00510708"/>
    <w:rsid w:val="00511F02"/>
    <w:rsid w:val="00514546"/>
    <w:rsid w:val="00514ACD"/>
    <w:rsid w:val="00516037"/>
    <w:rsid w:val="00517E21"/>
    <w:rsid w:val="005204D8"/>
    <w:rsid w:val="00527A78"/>
    <w:rsid w:val="00541292"/>
    <w:rsid w:val="005440C8"/>
    <w:rsid w:val="00546B29"/>
    <w:rsid w:val="00550CAD"/>
    <w:rsid w:val="00557D8D"/>
    <w:rsid w:val="0056065D"/>
    <w:rsid w:val="005669B5"/>
    <w:rsid w:val="00570116"/>
    <w:rsid w:val="00573DF8"/>
    <w:rsid w:val="00585E60"/>
    <w:rsid w:val="0059032C"/>
    <w:rsid w:val="00595E12"/>
    <w:rsid w:val="005961DC"/>
    <w:rsid w:val="005A0B1C"/>
    <w:rsid w:val="005B43F4"/>
    <w:rsid w:val="005B6CA4"/>
    <w:rsid w:val="005C50A3"/>
    <w:rsid w:val="005D1586"/>
    <w:rsid w:val="005D4D57"/>
    <w:rsid w:val="005F0826"/>
    <w:rsid w:val="005F0982"/>
    <w:rsid w:val="005F48E5"/>
    <w:rsid w:val="005F6F43"/>
    <w:rsid w:val="005F6F56"/>
    <w:rsid w:val="005F7267"/>
    <w:rsid w:val="0061098E"/>
    <w:rsid w:val="0061228A"/>
    <w:rsid w:val="00620637"/>
    <w:rsid w:val="00622744"/>
    <w:rsid w:val="0063494D"/>
    <w:rsid w:val="00635078"/>
    <w:rsid w:val="00636DB1"/>
    <w:rsid w:val="006551F0"/>
    <w:rsid w:val="00655725"/>
    <w:rsid w:val="00656B28"/>
    <w:rsid w:val="00663523"/>
    <w:rsid w:val="00665721"/>
    <w:rsid w:val="00665AA4"/>
    <w:rsid w:val="00666854"/>
    <w:rsid w:val="006676FF"/>
    <w:rsid w:val="00674017"/>
    <w:rsid w:val="00675B4F"/>
    <w:rsid w:val="006762D5"/>
    <w:rsid w:val="00681D37"/>
    <w:rsid w:val="00686A9E"/>
    <w:rsid w:val="0069292F"/>
    <w:rsid w:val="00696C82"/>
    <w:rsid w:val="006B2E9A"/>
    <w:rsid w:val="006C60F5"/>
    <w:rsid w:val="006D158A"/>
    <w:rsid w:val="006D18DC"/>
    <w:rsid w:val="006D307A"/>
    <w:rsid w:val="006D3D12"/>
    <w:rsid w:val="006E0C67"/>
    <w:rsid w:val="006E3285"/>
    <w:rsid w:val="006F0F63"/>
    <w:rsid w:val="006F3E88"/>
    <w:rsid w:val="006F516B"/>
    <w:rsid w:val="006F754A"/>
    <w:rsid w:val="00704A39"/>
    <w:rsid w:val="00706A78"/>
    <w:rsid w:val="00707851"/>
    <w:rsid w:val="007079E9"/>
    <w:rsid w:val="00711AD2"/>
    <w:rsid w:val="00711AFC"/>
    <w:rsid w:val="00712DFB"/>
    <w:rsid w:val="007146A8"/>
    <w:rsid w:val="00715C91"/>
    <w:rsid w:val="007177E1"/>
    <w:rsid w:val="00721829"/>
    <w:rsid w:val="00724324"/>
    <w:rsid w:val="007309AB"/>
    <w:rsid w:val="00734634"/>
    <w:rsid w:val="0073467D"/>
    <w:rsid w:val="00740CA3"/>
    <w:rsid w:val="00744A34"/>
    <w:rsid w:val="007509DA"/>
    <w:rsid w:val="00763744"/>
    <w:rsid w:val="007708D8"/>
    <w:rsid w:val="00771AEE"/>
    <w:rsid w:val="00774CDF"/>
    <w:rsid w:val="00783560"/>
    <w:rsid w:val="00794DA2"/>
    <w:rsid w:val="007973F9"/>
    <w:rsid w:val="00797DBF"/>
    <w:rsid w:val="007A0663"/>
    <w:rsid w:val="007A0961"/>
    <w:rsid w:val="007A2BD1"/>
    <w:rsid w:val="007A41BD"/>
    <w:rsid w:val="007A4B0F"/>
    <w:rsid w:val="007A6D27"/>
    <w:rsid w:val="007A710B"/>
    <w:rsid w:val="007B2F44"/>
    <w:rsid w:val="007B318C"/>
    <w:rsid w:val="007C4086"/>
    <w:rsid w:val="007C48B1"/>
    <w:rsid w:val="007C568B"/>
    <w:rsid w:val="007C715D"/>
    <w:rsid w:val="007D65C2"/>
    <w:rsid w:val="007E1532"/>
    <w:rsid w:val="007E6D68"/>
    <w:rsid w:val="007F04EE"/>
    <w:rsid w:val="007F7AE5"/>
    <w:rsid w:val="00812575"/>
    <w:rsid w:val="008165DF"/>
    <w:rsid w:val="00827B9F"/>
    <w:rsid w:val="00832C23"/>
    <w:rsid w:val="0083506E"/>
    <w:rsid w:val="008503E1"/>
    <w:rsid w:val="00857A33"/>
    <w:rsid w:val="008631B8"/>
    <w:rsid w:val="008675DB"/>
    <w:rsid w:val="00875F28"/>
    <w:rsid w:val="00880BC0"/>
    <w:rsid w:val="00884ED5"/>
    <w:rsid w:val="0088623F"/>
    <w:rsid w:val="00892332"/>
    <w:rsid w:val="00894935"/>
    <w:rsid w:val="00894EAB"/>
    <w:rsid w:val="00896FA5"/>
    <w:rsid w:val="008B22E8"/>
    <w:rsid w:val="008B778D"/>
    <w:rsid w:val="008C03CA"/>
    <w:rsid w:val="008E33DB"/>
    <w:rsid w:val="008E436E"/>
    <w:rsid w:val="008E6C04"/>
    <w:rsid w:val="008F583A"/>
    <w:rsid w:val="008F64CA"/>
    <w:rsid w:val="0090389F"/>
    <w:rsid w:val="009225C4"/>
    <w:rsid w:val="0092606D"/>
    <w:rsid w:val="00926BD8"/>
    <w:rsid w:val="00931117"/>
    <w:rsid w:val="009331B5"/>
    <w:rsid w:val="009371E8"/>
    <w:rsid w:val="00947522"/>
    <w:rsid w:val="00950A4B"/>
    <w:rsid w:val="00950EC4"/>
    <w:rsid w:val="009514E4"/>
    <w:rsid w:val="00956F90"/>
    <w:rsid w:val="00965247"/>
    <w:rsid w:val="00970E72"/>
    <w:rsid w:val="00974392"/>
    <w:rsid w:val="009839A6"/>
    <w:rsid w:val="00996AA9"/>
    <w:rsid w:val="009A1FC9"/>
    <w:rsid w:val="009A4ED8"/>
    <w:rsid w:val="009A705C"/>
    <w:rsid w:val="009B0272"/>
    <w:rsid w:val="009B4F65"/>
    <w:rsid w:val="009B634F"/>
    <w:rsid w:val="009C1471"/>
    <w:rsid w:val="009C1ECB"/>
    <w:rsid w:val="009C30AF"/>
    <w:rsid w:val="009C38FD"/>
    <w:rsid w:val="009D4338"/>
    <w:rsid w:val="009F23C7"/>
    <w:rsid w:val="009F2AE1"/>
    <w:rsid w:val="009F6FF7"/>
    <w:rsid w:val="00A00BB9"/>
    <w:rsid w:val="00A00F7B"/>
    <w:rsid w:val="00A11609"/>
    <w:rsid w:val="00A12196"/>
    <w:rsid w:val="00A15600"/>
    <w:rsid w:val="00A15A93"/>
    <w:rsid w:val="00A177DD"/>
    <w:rsid w:val="00A22509"/>
    <w:rsid w:val="00A26440"/>
    <w:rsid w:val="00A31B7C"/>
    <w:rsid w:val="00A40D5D"/>
    <w:rsid w:val="00A4270D"/>
    <w:rsid w:val="00A4296A"/>
    <w:rsid w:val="00A66575"/>
    <w:rsid w:val="00A717C6"/>
    <w:rsid w:val="00A72564"/>
    <w:rsid w:val="00A7663B"/>
    <w:rsid w:val="00A860C9"/>
    <w:rsid w:val="00A91EFC"/>
    <w:rsid w:val="00A94AE8"/>
    <w:rsid w:val="00AA3770"/>
    <w:rsid w:val="00AB3E9A"/>
    <w:rsid w:val="00AB4F8F"/>
    <w:rsid w:val="00AB59BB"/>
    <w:rsid w:val="00AB7C39"/>
    <w:rsid w:val="00AD0F46"/>
    <w:rsid w:val="00AD28F6"/>
    <w:rsid w:val="00AD4A1B"/>
    <w:rsid w:val="00AE4439"/>
    <w:rsid w:val="00AF4B28"/>
    <w:rsid w:val="00AF6B76"/>
    <w:rsid w:val="00B0508A"/>
    <w:rsid w:val="00B15005"/>
    <w:rsid w:val="00B15FA5"/>
    <w:rsid w:val="00B20E27"/>
    <w:rsid w:val="00B21A4A"/>
    <w:rsid w:val="00B21B17"/>
    <w:rsid w:val="00B273D4"/>
    <w:rsid w:val="00B31250"/>
    <w:rsid w:val="00B318BA"/>
    <w:rsid w:val="00B51178"/>
    <w:rsid w:val="00B56739"/>
    <w:rsid w:val="00B57FA7"/>
    <w:rsid w:val="00B62A2D"/>
    <w:rsid w:val="00B714AF"/>
    <w:rsid w:val="00B71631"/>
    <w:rsid w:val="00B742E6"/>
    <w:rsid w:val="00B83428"/>
    <w:rsid w:val="00B84D8C"/>
    <w:rsid w:val="00B866EB"/>
    <w:rsid w:val="00B91E4F"/>
    <w:rsid w:val="00BA1DB9"/>
    <w:rsid w:val="00BA2D15"/>
    <w:rsid w:val="00BA5013"/>
    <w:rsid w:val="00BB363D"/>
    <w:rsid w:val="00BB7FDB"/>
    <w:rsid w:val="00BC0C37"/>
    <w:rsid w:val="00BD2471"/>
    <w:rsid w:val="00BD30AB"/>
    <w:rsid w:val="00BD7F20"/>
    <w:rsid w:val="00BE1314"/>
    <w:rsid w:val="00BE2DD3"/>
    <w:rsid w:val="00BE401B"/>
    <w:rsid w:val="00BE60F7"/>
    <w:rsid w:val="00C01DA2"/>
    <w:rsid w:val="00C12C92"/>
    <w:rsid w:val="00C1459B"/>
    <w:rsid w:val="00C152A5"/>
    <w:rsid w:val="00C27108"/>
    <w:rsid w:val="00C326B5"/>
    <w:rsid w:val="00C408A4"/>
    <w:rsid w:val="00C43568"/>
    <w:rsid w:val="00C470CC"/>
    <w:rsid w:val="00C56F8D"/>
    <w:rsid w:val="00C5732A"/>
    <w:rsid w:val="00C62774"/>
    <w:rsid w:val="00C63131"/>
    <w:rsid w:val="00C64CA5"/>
    <w:rsid w:val="00C66553"/>
    <w:rsid w:val="00C7158F"/>
    <w:rsid w:val="00C72F91"/>
    <w:rsid w:val="00C75A31"/>
    <w:rsid w:val="00C82D8D"/>
    <w:rsid w:val="00C840EC"/>
    <w:rsid w:val="00C85310"/>
    <w:rsid w:val="00C93A55"/>
    <w:rsid w:val="00CA2097"/>
    <w:rsid w:val="00CA29AA"/>
    <w:rsid w:val="00CA3265"/>
    <w:rsid w:val="00CA7442"/>
    <w:rsid w:val="00CB1C2F"/>
    <w:rsid w:val="00CC12E9"/>
    <w:rsid w:val="00CD170B"/>
    <w:rsid w:val="00CD4054"/>
    <w:rsid w:val="00CD7F1B"/>
    <w:rsid w:val="00CE3E13"/>
    <w:rsid w:val="00CE4895"/>
    <w:rsid w:val="00CE69B5"/>
    <w:rsid w:val="00CE79E8"/>
    <w:rsid w:val="00CF0CD0"/>
    <w:rsid w:val="00CF6196"/>
    <w:rsid w:val="00CF7E99"/>
    <w:rsid w:val="00D023AE"/>
    <w:rsid w:val="00D10097"/>
    <w:rsid w:val="00D12AD3"/>
    <w:rsid w:val="00D13AC8"/>
    <w:rsid w:val="00D140EA"/>
    <w:rsid w:val="00D20B26"/>
    <w:rsid w:val="00D2579D"/>
    <w:rsid w:val="00D30439"/>
    <w:rsid w:val="00D442D7"/>
    <w:rsid w:val="00D477C5"/>
    <w:rsid w:val="00D556E0"/>
    <w:rsid w:val="00D62E8F"/>
    <w:rsid w:val="00D6390A"/>
    <w:rsid w:val="00D66523"/>
    <w:rsid w:val="00D67537"/>
    <w:rsid w:val="00D76FD2"/>
    <w:rsid w:val="00D82099"/>
    <w:rsid w:val="00D9194F"/>
    <w:rsid w:val="00D91FEA"/>
    <w:rsid w:val="00D94909"/>
    <w:rsid w:val="00DA0556"/>
    <w:rsid w:val="00DA177B"/>
    <w:rsid w:val="00DA7F3E"/>
    <w:rsid w:val="00DB2868"/>
    <w:rsid w:val="00DB5E7B"/>
    <w:rsid w:val="00DC09AC"/>
    <w:rsid w:val="00DC4DC5"/>
    <w:rsid w:val="00DC5F6E"/>
    <w:rsid w:val="00DC6AEB"/>
    <w:rsid w:val="00DC77EA"/>
    <w:rsid w:val="00DD03E9"/>
    <w:rsid w:val="00DD3A53"/>
    <w:rsid w:val="00DE06FB"/>
    <w:rsid w:val="00DE4A06"/>
    <w:rsid w:val="00DF61F9"/>
    <w:rsid w:val="00DF6D54"/>
    <w:rsid w:val="00E02A94"/>
    <w:rsid w:val="00E05FC4"/>
    <w:rsid w:val="00E147DB"/>
    <w:rsid w:val="00E23A77"/>
    <w:rsid w:val="00E2685A"/>
    <w:rsid w:val="00E277DD"/>
    <w:rsid w:val="00E31CB5"/>
    <w:rsid w:val="00E32A70"/>
    <w:rsid w:val="00E35DFB"/>
    <w:rsid w:val="00E36BB8"/>
    <w:rsid w:val="00E54C3E"/>
    <w:rsid w:val="00E6304F"/>
    <w:rsid w:val="00E831A5"/>
    <w:rsid w:val="00E83BC2"/>
    <w:rsid w:val="00E85334"/>
    <w:rsid w:val="00E8601D"/>
    <w:rsid w:val="00E87A4C"/>
    <w:rsid w:val="00E87DC6"/>
    <w:rsid w:val="00E9193D"/>
    <w:rsid w:val="00EB0B9D"/>
    <w:rsid w:val="00EB4FA6"/>
    <w:rsid w:val="00EC0ACB"/>
    <w:rsid w:val="00EC7DFB"/>
    <w:rsid w:val="00ED3F80"/>
    <w:rsid w:val="00EE275B"/>
    <w:rsid w:val="00EE28A4"/>
    <w:rsid w:val="00EE6E14"/>
    <w:rsid w:val="00EF776D"/>
    <w:rsid w:val="00F02844"/>
    <w:rsid w:val="00F11833"/>
    <w:rsid w:val="00F229ED"/>
    <w:rsid w:val="00F2445F"/>
    <w:rsid w:val="00F30646"/>
    <w:rsid w:val="00F34F10"/>
    <w:rsid w:val="00F3659C"/>
    <w:rsid w:val="00F47B1A"/>
    <w:rsid w:val="00F53BFC"/>
    <w:rsid w:val="00F568E8"/>
    <w:rsid w:val="00F57AC8"/>
    <w:rsid w:val="00F660A3"/>
    <w:rsid w:val="00F7528E"/>
    <w:rsid w:val="00F776A0"/>
    <w:rsid w:val="00F82621"/>
    <w:rsid w:val="00F93730"/>
    <w:rsid w:val="00FA5D4E"/>
    <w:rsid w:val="00FB0357"/>
    <w:rsid w:val="00FB3DA9"/>
    <w:rsid w:val="00FB4A18"/>
    <w:rsid w:val="00FC60FC"/>
    <w:rsid w:val="00FD0C19"/>
    <w:rsid w:val="00FD2F1A"/>
    <w:rsid w:val="00FD7B7C"/>
    <w:rsid w:val="00FE14AD"/>
    <w:rsid w:val="00FF5AE5"/>
    <w:rsid w:val="00FF67D5"/>
    <w:rsid w:val="303D3080"/>
    <w:rsid w:val="3A1BB938"/>
    <w:rsid w:val="42B78C68"/>
    <w:rsid w:val="466C99E7"/>
    <w:rsid w:val="4B77B583"/>
    <w:rsid w:val="77C5E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5121"/>
  <w15:docId w15:val="{97DF2D92-EFA4-4B68-B06A-FF4EA9AF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Light" w:eastAsia="Montserrat Light" w:hAnsi="Montserrat Light" w:cs="Montserrat Light"/>
        <w:color w:val="000000"/>
        <w:sz w:val="24"/>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6F754A"/>
    <w:pPr>
      <w:spacing w:after="0" w:line="240" w:lineRule="auto"/>
    </w:pPr>
    <w:rPr>
      <w:rFonts w:ascii="Times New Roman" w:eastAsia="Times New Roman" w:hAnsi="Times New Roman" w:cs="Times New Roman"/>
      <w:color w:val="auto"/>
      <w:szCs w:val="24"/>
    </w:rPr>
  </w:style>
  <w:style w:type="paragraph" w:styleId="Heading1">
    <w:name w:val="heading 1"/>
    <w:basedOn w:val="Normal"/>
    <w:uiPriority w:val="1"/>
    <w:unhideWhenUsed/>
    <w:qFormat/>
    <w:pPr>
      <w:keepLines/>
      <w:spacing w:before="240" w:line="259" w:lineRule="auto"/>
      <w:outlineLvl w:val="0"/>
    </w:pPr>
    <w:rPr>
      <w:rFonts w:ascii="Montserrat" w:eastAsia="Montserrat" w:hAnsi="Montserrat" w:cs="Montserrat"/>
      <w:caps/>
      <w:color w:val="000000"/>
      <w:sz w:val="56"/>
      <w:szCs w:val="20"/>
    </w:rPr>
  </w:style>
  <w:style w:type="paragraph" w:styleId="Heading2">
    <w:name w:val="heading 2"/>
    <w:basedOn w:val="Normal"/>
    <w:uiPriority w:val="1"/>
    <w:unhideWhenUsed/>
    <w:qFormat/>
    <w:pPr>
      <w:keepLines/>
      <w:spacing w:before="40" w:line="259" w:lineRule="auto"/>
      <w:outlineLvl w:val="1"/>
    </w:pPr>
    <w:rPr>
      <w:rFonts w:ascii="Calibri Light" w:eastAsia="Calibri Light" w:hAnsi="Calibri Light" w:cs="Calibri Light"/>
      <w:color w:val="4CA4DB" w:themeColor="accent3"/>
      <w:sz w:val="40"/>
      <w:szCs w:val="20"/>
    </w:rPr>
  </w:style>
  <w:style w:type="paragraph" w:styleId="Heading3">
    <w:name w:val="heading 3"/>
    <w:basedOn w:val="Normal"/>
    <w:uiPriority w:val="1"/>
    <w:unhideWhenUsed/>
    <w:qFormat/>
    <w:pPr>
      <w:keepLines/>
      <w:spacing w:before="40" w:line="259" w:lineRule="auto"/>
      <w:outlineLvl w:val="2"/>
    </w:pPr>
    <w:rPr>
      <w:rFonts w:ascii="Calibri Light" w:eastAsia="Calibri Light" w:hAnsi="Calibri Light" w:cs="Calibri Light"/>
      <w:color w:val="336B4D" w:themeColor="accent5"/>
      <w:sz w:val="36"/>
      <w:szCs w:val="20"/>
    </w:rPr>
  </w:style>
  <w:style w:type="paragraph" w:styleId="Heading4">
    <w:name w:val="heading 4"/>
    <w:basedOn w:val="Normal"/>
    <w:uiPriority w:val="1"/>
    <w:unhideWhenUsed/>
    <w:qFormat/>
    <w:pPr>
      <w:keepLines/>
      <w:spacing w:before="40" w:line="259" w:lineRule="auto"/>
      <w:outlineLvl w:val="3"/>
    </w:pPr>
    <w:rPr>
      <w:rFonts w:ascii="Calibri Light" w:eastAsia="Calibri Light" w:hAnsi="Calibri Light" w:cs="Calibri Light"/>
      <w:i/>
      <w:color w:val="000000"/>
      <w:sz w:val="32"/>
      <w:szCs w:val="20"/>
    </w:rPr>
  </w:style>
  <w:style w:type="paragraph" w:styleId="Heading5">
    <w:name w:val="heading 5"/>
    <w:basedOn w:val="Normal"/>
    <w:uiPriority w:val="1"/>
    <w:unhideWhenUsed/>
    <w:qFormat/>
    <w:pPr>
      <w:spacing w:after="160" w:line="259" w:lineRule="auto"/>
      <w:outlineLvl w:val="4"/>
    </w:pPr>
    <w:rPr>
      <w:rFonts w:ascii="Calibri Light" w:eastAsia="Calibri Light" w:hAnsi="Calibri Light" w:cs="Calibri Light"/>
      <w:color w:val="1F1F59"/>
      <w:sz w:val="22"/>
      <w:szCs w:val="20"/>
    </w:rPr>
  </w:style>
  <w:style w:type="paragraph" w:styleId="Heading6">
    <w:name w:val="heading 6"/>
    <w:basedOn w:val="Normal"/>
    <w:uiPriority w:val="1"/>
    <w:unhideWhenUsed/>
    <w:qFormat/>
    <w:pPr>
      <w:spacing w:after="160" w:line="259" w:lineRule="auto"/>
      <w:outlineLvl w:val="5"/>
    </w:pPr>
    <w:rPr>
      <w:rFonts w:ascii="Calibri Light" w:eastAsia="Calibri Light" w:hAnsi="Calibri Light" w:cs="Calibri Light"/>
      <w:color w:val="1F1F59"/>
      <w:sz w:val="22"/>
      <w:szCs w:val="20"/>
    </w:rPr>
  </w:style>
  <w:style w:type="paragraph" w:styleId="Heading7">
    <w:name w:val="heading 7"/>
    <w:basedOn w:val="Normal"/>
    <w:uiPriority w:val="1"/>
    <w:unhideWhenUsed/>
    <w:qFormat/>
    <w:pPr>
      <w:spacing w:after="160" w:line="259" w:lineRule="auto"/>
      <w:outlineLvl w:val="6"/>
    </w:pPr>
    <w:rPr>
      <w:rFonts w:ascii="Calibri Light" w:eastAsia="Calibri Light" w:hAnsi="Calibri Light" w:cs="Calibri Light"/>
      <w:i/>
      <w:color w:val="1F1F59"/>
      <w:sz w:val="22"/>
      <w:szCs w:val="20"/>
    </w:rPr>
  </w:style>
  <w:style w:type="paragraph" w:styleId="Heading8">
    <w:name w:val="heading 8"/>
    <w:basedOn w:val="Normal"/>
    <w:uiPriority w:val="1"/>
    <w:unhideWhenUsed/>
    <w:qFormat/>
    <w:pPr>
      <w:spacing w:after="160" w:line="259" w:lineRule="auto"/>
      <w:outlineLvl w:val="7"/>
    </w:pPr>
    <w:rPr>
      <w:rFonts w:ascii="Calibri Light" w:eastAsia="Calibri Light" w:hAnsi="Calibri Light" w:cs="Calibri Light"/>
      <w:color w:val="000000"/>
      <w:sz w:val="21"/>
      <w:szCs w:val="20"/>
    </w:rPr>
  </w:style>
  <w:style w:type="paragraph" w:styleId="Heading9">
    <w:name w:val="heading 9"/>
    <w:basedOn w:val="Normal"/>
    <w:uiPriority w:val="1"/>
    <w:unhideWhenUsed/>
    <w:qFormat/>
    <w:pPr>
      <w:spacing w:after="160" w:line="259" w:lineRule="auto"/>
      <w:outlineLvl w:val="8"/>
    </w:pPr>
    <w:rPr>
      <w:rFonts w:ascii="Calibri Light" w:eastAsia="Calibri Light" w:hAnsi="Calibri Light" w:cs="Calibri Light"/>
      <w:i/>
      <w:color w:val="000000"/>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002reference">
    <w:name w:val="zw002 reference"/>
    <w:unhideWhenUsed/>
  </w:style>
  <w:style w:type="paragraph" w:styleId="Title">
    <w:name w:val="Title"/>
    <w:basedOn w:val="Normal"/>
    <w:uiPriority w:val="1"/>
    <w:unhideWhenUsed/>
    <w:qFormat/>
    <w:rPr>
      <w:rFonts w:ascii="Montserrat" w:eastAsia="Montserrat" w:hAnsi="Montserrat" w:cs="Montserrat"/>
      <w:color w:val="000000"/>
      <w:spacing w:val="-10"/>
      <w:sz w:val="96"/>
      <w:szCs w:val="20"/>
    </w:rPr>
  </w:style>
  <w:style w:type="paragraph" w:styleId="Subtitle">
    <w:name w:val="Subtitle"/>
    <w:basedOn w:val="Normal"/>
    <w:uiPriority w:val="1"/>
    <w:unhideWhenUsed/>
    <w:qFormat/>
    <w:pPr>
      <w:spacing w:after="160" w:line="259" w:lineRule="auto"/>
    </w:pPr>
    <w:rPr>
      <w:rFonts w:asciiTheme="majorHAnsi" w:eastAsiaTheme="majorHAnsi" w:hAnsiTheme="majorHAnsi" w:cstheme="majorHAnsi"/>
      <w:caps/>
      <w:color w:val="97999A" w:themeColor="text1" w:themeTint="A3"/>
      <w:spacing w:val="15"/>
      <w:sz w:val="22"/>
      <w:szCs w:val="20"/>
    </w:rPr>
  </w:style>
  <w:style w:type="paragraph" w:styleId="Quote">
    <w:name w:val="Quote"/>
    <w:basedOn w:val="Normal"/>
    <w:uiPriority w:val="1"/>
    <w:unhideWhenUsed/>
    <w:qFormat/>
    <w:pPr>
      <w:spacing w:before="200" w:after="160" w:line="259" w:lineRule="auto"/>
      <w:ind w:left="864" w:right="864"/>
      <w:jc w:val="center"/>
    </w:pPr>
    <w:rPr>
      <w:rFonts w:asciiTheme="majorHAnsi" w:eastAsiaTheme="majorHAnsi" w:hAnsiTheme="majorHAnsi" w:cstheme="majorHAnsi"/>
      <w:i/>
      <w:color w:val="1F1F59" w:themeColor="accent1"/>
      <w:szCs w:val="20"/>
    </w:rPr>
  </w:style>
  <w:style w:type="paragraph" w:styleId="IntenseQuote">
    <w:name w:val="Intense Quote"/>
    <w:basedOn w:val="Normal"/>
    <w:uiPriority w:val="1"/>
    <w:unhideWhenUsed/>
    <w:qFormat/>
    <w:pPr>
      <w:spacing w:after="160" w:line="259" w:lineRule="auto"/>
      <w:jc w:val="center"/>
    </w:pPr>
    <w:rPr>
      <w:rFonts w:asciiTheme="majorHAnsi" w:eastAsiaTheme="majorHAnsi" w:hAnsiTheme="majorHAnsi" w:cstheme="majorHAnsi"/>
      <w:color w:val="4CA4DB" w:themeColor="accent3"/>
      <w:sz w:val="40"/>
      <w:szCs w:val="20"/>
    </w:rPr>
  </w:style>
  <w:style w:type="paragraph" w:styleId="ListParagraph">
    <w:name w:val="List Paragraph"/>
    <w:basedOn w:val="Normal"/>
    <w:uiPriority w:val="1"/>
    <w:unhideWhenUsed/>
    <w:qFormat/>
    <w:pPr>
      <w:spacing w:after="160" w:line="259" w:lineRule="auto"/>
    </w:pPr>
    <w:rPr>
      <w:rFonts w:asciiTheme="majorHAnsi" w:eastAsiaTheme="majorHAnsi" w:hAnsiTheme="majorHAnsi" w:cstheme="majorHAnsi"/>
      <w:i/>
      <w:color w:val="1F1F59" w:themeColor="accent1"/>
      <w:sz w:val="22"/>
      <w:szCs w:val="20"/>
    </w:rPr>
  </w:style>
  <w:style w:type="paragraph" w:styleId="NoSpacing">
    <w:name w:val="No Spacing"/>
    <w:basedOn w:val="Normal"/>
    <w:uiPriority w:val="1"/>
    <w:unhideWhenUsed/>
    <w:qFormat/>
    <w:pPr>
      <w:spacing w:after="160" w:line="259" w:lineRule="auto"/>
    </w:pPr>
    <w:rPr>
      <w:rFonts w:asciiTheme="majorHAnsi" w:eastAsiaTheme="majorHAnsi" w:hAnsiTheme="majorHAnsi" w:cstheme="majorHAnsi"/>
      <w:i/>
      <w:color w:val="1F1F59" w:themeColor="accent1"/>
      <w:sz w:val="22"/>
      <w:szCs w:val="20"/>
    </w:rPr>
  </w:style>
  <w:style w:type="character" w:styleId="SubtleEmphasis">
    <w:name w:val="Subtle Emphasis"/>
    <w:uiPriority w:val="1"/>
    <w:unhideWhenUsed/>
    <w:qFormat/>
    <w:rPr>
      <w:b/>
      <w:i/>
      <w:color w:val="1F1F59" w:themeColor="accent1"/>
      <w:spacing w:val="10"/>
    </w:rPr>
  </w:style>
  <w:style w:type="character" w:styleId="Emphasis">
    <w:name w:val="Emphasis"/>
    <w:uiPriority w:val="1"/>
    <w:unhideWhenUsed/>
    <w:qFormat/>
    <w:rPr>
      <w:b/>
      <w:i/>
      <w:color w:val="BFD730" w:themeColor="accent2"/>
      <w:spacing w:val="10"/>
    </w:rPr>
  </w:style>
  <w:style w:type="character" w:styleId="IntenseEmphasis">
    <w:name w:val="Intense Emphasis"/>
    <w:uiPriority w:val="1"/>
    <w:unhideWhenUsed/>
    <w:qFormat/>
    <w:rPr>
      <w:b/>
      <w:i/>
      <w:color w:val="4CA4DB" w:themeColor="accent3"/>
      <w:spacing w:val="10"/>
    </w:rPr>
  </w:style>
  <w:style w:type="character" w:styleId="Strong">
    <w:name w:val="Strong"/>
    <w:uiPriority w:val="1"/>
    <w:unhideWhenUsed/>
    <w:qFormat/>
    <w:rPr>
      <w:b/>
      <w:i/>
      <w:color w:val="4D254D" w:themeColor="accent4"/>
      <w:spacing w:val="10"/>
    </w:rPr>
  </w:style>
  <w:style w:type="character" w:styleId="SubtleReference">
    <w:name w:val="Subtle Reference"/>
    <w:uiPriority w:val="1"/>
    <w:unhideWhenUsed/>
    <w:qFormat/>
    <w:rPr>
      <w:b/>
      <w:i/>
      <w:color w:val="336B4D" w:themeColor="accent5"/>
      <w:spacing w:val="10"/>
    </w:rPr>
  </w:style>
  <w:style w:type="character" w:styleId="IntenseReference">
    <w:name w:val="Intense Reference"/>
    <w:uiPriority w:val="1"/>
    <w:unhideWhenUsed/>
    <w:qFormat/>
    <w:rPr>
      <w:b/>
      <w:i/>
      <w:color w:val="F89F1D" w:themeColor="accent6"/>
      <w:spacing w:val="10"/>
    </w:rPr>
  </w:style>
  <w:style w:type="character" w:styleId="BookTitle">
    <w:name w:val="Book Title"/>
    <w:uiPriority w:val="1"/>
    <w:unhideWhenUsed/>
    <w:qFormat/>
    <w:rPr>
      <w:b/>
      <w:i/>
      <w:color w:val="BFD730"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pPr>
      <w:spacing w:after="160" w:line="259" w:lineRule="auto"/>
    </w:pPr>
    <w:rPr>
      <w:rFonts w:ascii="Montserrat Light" w:eastAsia="Montserrat Light" w:hAnsi="Montserrat Light" w:cs="Montserrat Light"/>
      <w:color w:val="000000"/>
      <w:szCs w:val="20"/>
    </w:rPr>
  </w:style>
  <w:style w:type="character" w:styleId="EndnoteReference">
    <w:name w:val="endnote reference"/>
    <w:basedOn w:val="DefaultParagraphFont"/>
    <w:unhideWhenUsed/>
    <w:rPr>
      <w:vertAlign w:val="superscript"/>
    </w:rPr>
  </w:style>
  <w:style w:type="paragraph" w:styleId="EndnoteText">
    <w:name w:val="endnote text"/>
    <w:basedOn w:val="Normal"/>
    <w:unhideWhenUsed/>
    <w:pPr>
      <w:spacing w:after="160" w:line="259" w:lineRule="auto"/>
    </w:pPr>
    <w:rPr>
      <w:rFonts w:ascii="Montserrat Light" w:eastAsia="Montserrat Light" w:hAnsi="Montserrat Light" w:cs="Montserrat Light"/>
      <w:color w:val="000000"/>
      <w:szCs w:val="20"/>
    </w:rPr>
  </w:style>
  <w:style w:type="paragraph" w:customStyle="1" w:styleId="NormalBold">
    <w:name w:val="Normal + Bold"/>
    <w:aliases w:val="Before:  5 pt,After:  5 pt,Line spacing:  At least 19.2 pt"/>
    <w:basedOn w:val="Normal"/>
    <w:rsid w:val="007B2F44"/>
    <w:pPr>
      <w:spacing w:before="100" w:beforeAutospacing="1" w:after="100" w:afterAutospacing="1" w:line="384" w:lineRule="atLeast"/>
    </w:pPr>
    <w:rPr>
      <w:b/>
    </w:rPr>
  </w:style>
  <w:style w:type="paragraph" w:styleId="NormalWeb">
    <w:name w:val="Normal (Web)"/>
    <w:basedOn w:val="Normal"/>
    <w:uiPriority w:val="99"/>
    <w:unhideWhenUsed/>
    <w:rsid w:val="007A2BD1"/>
    <w:pPr>
      <w:spacing w:before="100" w:beforeAutospacing="1" w:after="100" w:afterAutospacing="1"/>
    </w:pPr>
  </w:style>
  <w:style w:type="character" w:styleId="CommentReference">
    <w:name w:val="annotation reference"/>
    <w:basedOn w:val="DefaultParagraphFont"/>
    <w:uiPriority w:val="99"/>
    <w:semiHidden/>
    <w:unhideWhenUsed/>
    <w:rsid w:val="00CA2097"/>
    <w:rPr>
      <w:sz w:val="16"/>
      <w:szCs w:val="16"/>
    </w:rPr>
  </w:style>
  <w:style w:type="paragraph" w:styleId="CommentText">
    <w:name w:val="annotation text"/>
    <w:basedOn w:val="Normal"/>
    <w:link w:val="CommentTextChar"/>
    <w:uiPriority w:val="99"/>
    <w:semiHidden/>
    <w:unhideWhenUsed/>
    <w:rsid w:val="00CA2097"/>
    <w:pPr>
      <w:spacing w:after="160"/>
    </w:pPr>
    <w:rPr>
      <w:rFonts w:ascii="Montserrat Light" w:eastAsia="Montserrat Light" w:hAnsi="Montserrat Light" w:cs="Montserrat Light"/>
      <w:color w:val="000000"/>
      <w:sz w:val="20"/>
      <w:szCs w:val="20"/>
    </w:rPr>
  </w:style>
  <w:style w:type="character" w:customStyle="1" w:styleId="CommentTextChar">
    <w:name w:val="Comment Text Char"/>
    <w:basedOn w:val="DefaultParagraphFont"/>
    <w:link w:val="CommentText"/>
    <w:uiPriority w:val="99"/>
    <w:semiHidden/>
    <w:rsid w:val="00CA2097"/>
    <w:rPr>
      <w:sz w:val="20"/>
    </w:rPr>
  </w:style>
  <w:style w:type="paragraph" w:styleId="CommentSubject">
    <w:name w:val="annotation subject"/>
    <w:basedOn w:val="CommentText"/>
    <w:next w:val="CommentText"/>
    <w:link w:val="CommentSubjectChar"/>
    <w:uiPriority w:val="99"/>
    <w:semiHidden/>
    <w:unhideWhenUsed/>
    <w:rsid w:val="00CA2097"/>
    <w:rPr>
      <w:b/>
      <w:bCs/>
    </w:rPr>
  </w:style>
  <w:style w:type="character" w:customStyle="1" w:styleId="CommentSubjectChar">
    <w:name w:val="Comment Subject Char"/>
    <w:basedOn w:val="CommentTextChar"/>
    <w:link w:val="CommentSubject"/>
    <w:uiPriority w:val="99"/>
    <w:semiHidden/>
    <w:rsid w:val="00CA2097"/>
    <w:rPr>
      <w:b/>
      <w:bCs/>
      <w:sz w:val="20"/>
    </w:rPr>
  </w:style>
  <w:style w:type="paragraph" w:styleId="BalloonText">
    <w:name w:val="Balloon Text"/>
    <w:basedOn w:val="Normal"/>
    <w:link w:val="BalloonTextChar"/>
    <w:uiPriority w:val="99"/>
    <w:semiHidden/>
    <w:unhideWhenUsed/>
    <w:rsid w:val="00CA2097"/>
    <w:rPr>
      <w:rFonts w:ascii="Segoe UI" w:eastAsia="Montserrat Light" w:hAnsi="Segoe UI" w:cs="Segoe UI"/>
      <w:color w:val="000000"/>
      <w:sz w:val="18"/>
      <w:szCs w:val="18"/>
    </w:rPr>
  </w:style>
  <w:style w:type="character" w:customStyle="1" w:styleId="BalloonTextChar">
    <w:name w:val="Balloon Text Char"/>
    <w:basedOn w:val="DefaultParagraphFont"/>
    <w:link w:val="BalloonText"/>
    <w:uiPriority w:val="99"/>
    <w:semiHidden/>
    <w:rsid w:val="00CA2097"/>
    <w:rPr>
      <w:rFonts w:ascii="Segoe UI" w:hAnsi="Segoe UI" w:cs="Segoe UI"/>
      <w:sz w:val="18"/>
      <w:szCs w:val="18"/>
    </w:rPr>
  </w:style>
  <w:style w:type="character" w:styleId="Hyperlink">
    <w:name w:val="Hyperlink"/>
    <w:basedOn w:val="DefaultParagraphFont"/>
    <w:uiPriority w:val="99"/>
    <w:unhideWhenUsed/>
    <w:rsid w:val="00DB2868"/>
    <w:rPr>
      <w:color w:val="0000FF"/>
      <w:u w:val="single"/>
    </w:rPr>
  </w:style>
  <w:style w:type="character" w:customStyle="1" w:styleId="UnresolvedMention">
    <w:name w:val="Unresolved Mention"/>
    <w:basedOn w:val="DefaultParagraphFont"/>
    <w:uiPriority w:val="99"/>
    <w:semiHidden/>
    <w:unhideWhenUsed/>
    <w:rsid w:val="00812575"/>
    <w:rPr>
      <w:color w:val="605E5C"/>
      <w:shd w:val="clear" w:color="auto" w:fill="E1DFDD"/>
    </w:rPr>
  </w:style>
  <w:style w:type="table" w:styleId="TableGrid">
    <w:name w:val="Table Grid"/>
    <w:basedOn w:val="TableNormal"/>
    <w:uiPriority w:val="39"/>
    <w:rsid w:val="0071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D3F80"/>
    <w:rPr>
      <w:color w:val="4CA4D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1942">
      <w:bodyDiv w:val="1"/>
      <w:marLeft w:val="0"/>
      <w:marRight w:val="0"/>
      <w:marTop w:val="0"/>
      <w:marBottom w:val="0"/>
      <w:divBdr>
        <w:top w:val="none" w:sz="0" w:space="0" w:color="auto"/>
        <w:left w:val="none" w:sz="0" w:space="0" w:color="auto"/>
        <w:bottom w:val="none" w:sz="0" w:space="0" w:color="auto"/>
        <w:right w:val="none" w:sz="0" w:space="0" w:color="auto"/>
      </w:divBdr>
      <w:divsChild>
        <w:div w:id="610817046">
          <w:marLeft w:val="0"/>
          <w:marRight w:val="0"/>
          <w:marTop w:val="0"/>
          <w:marBottom w:val="0"/>
          <w:divBdr>
            <w:top w:val="none" w:sz="0" w:space="0" w:color="auto"/>
            <w:left w:val="none" w:sz="0" w:space="0" w:color="auto"/>
            <w:bottom w:val="none" w:sz="0" w:space="0" w:color="auto"/>
            <w:right w:val="none" w:sz="0" w:space="0" w:color="auto"/>
          </w:divBdr>
          <w:divsChild>
            <w:div w:id="1552230137">
              <w:marLeft w:val="0"/>
              <w:marRight w:val="0"/>
              <w:marTop w:val="0"/>
              <w:marBottom w:val="0"/>
              <w:divBdr>
                <w:top w:val="none" w:sz="0" w:space="0" w:color="auto"/>
                <w:left w:val="none" w:sz="0" w:space="0" w:color="auto"/>
                <w:bottom w:val="none" w:sz="0" w:space="0" w:color="auto"/>
                <w:right w:val="none" w:sz="0" w:space="0" w:color="auto"/>
              </w:divBdr>
              <w:divsChild>
                <w:div w:id="1573544035">
                  <w:marLeft w:val="0"/>
                  <w:marRight w:val="0"/>
                  <w:marTop w:val="120"/>
                  <w:marBottom w:val="0"/>
                  <w:divBdr>
                    <w:top w:val="none" w:sz="0" w:space="0" w:color="auto"/>
                    <w:left w:val="none" w:sz="0" w:space="0" w:color="auto"/>
                    <w:bottom w:val="none" w:sz="0" w:space="0" w:color="auto"/>
                    <w:right w:val="none" w:sz="0" w:space="0" w:color="auto"/>
                  </w:divBdr>
                  <w:divsChild>
                    <w:div w:id="1795059078">
                      <w:marLeft w:val="0"/>
                      <w:marRight w:val="0"/>
                      <w:marTop w:val="0"/>
                      <w:marBottom w:val="0"/>
                      <w:divBdr>
                        <w:top w:val="none" w:sz="0" w:space="0" w:color="auto"/>
                        <w:left w:val="none" w:sz="0" w:space="0" w:color="auto"/>
                        <w:bottom w:val="none" w:sz="0" w:space="0" w:color="auto"/>
                        <w:right w:val="none" w:sz="0" w:space="0" w:color="auto"/>
                      </w:divBdr>
                      <w:divsChild>
                        <w:div w:id="1695577613">
                          <w:marLeft w:val="0"/>
                          <w:marRight w:val="0"/>
                          <w:marTop w:val="0"/>
                          <w:marBottom w:val="0"/>
                          <w:divBdr>
                            <w:top w:val="none" w:sz="0" w:space="0" w:color="auto"/>
                            <w:left w:val="none" w:sz="0" w:space="0" w:color="auto"/>
                            <w:bottom w:val="none" w:sz="0" w:space="0" w:color="auto"/>
                            <w:right w:val="none" w:sz="0" w:space="0" w:color="auto"/>
                          </w:divBdr>
                          <w:divsChild>
                            <w:div w:id="793408790">
                              <w:marLeft w:val="0"/>
                              <w:marRight w:val="0"/>
                              <w:marTop w:val="0"/>
                              <w:marBottom w:val="0"/>
                              <w:divBdr>
                                <w:top w:val="none" w:sz="0" w:space="0" w:color="auto"/>
                                <w:left w:val="none" w:sz="0" w:space="0" w:color="auto"/>
                                <w:bottom w:val="none" w:sz="0" w:space="0" w:color="auto"/>
                                <w:right w:val="none" w:sz="0" w:space="0" w:color="auto"/>
                              </w:divBdr>
                              <w:divsChild>
                                <w:div w:id="11952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8506">
      <w:bodyDiv w:val="1"/>
      <w:marLeft w:val="0"/>
      <w:marRight w:val="0"/>
      <w:marTop w:val="0"/>
      <w:marBottom w:val="0"/>
      <w:divBdr>
        <w:top w:val="none" w:sz="0" w:space="0" w:color="auto"/>
        <w:left w:val="none" w:sz="0" w:space="0" w:color="auto"/>
        <w:bottom w:val="none" w:sz="0" w:space="0" w:color="auto"/>
        <w:right w:val="none" w:sz="0" w:space="0" w:color="auto"/>
      </w:divBdr>
    </w:div>
    <w:div w:id="183829173">
      <w:bodyDiv w:val="1"/>
      <w:marLeft w:val="0"/>
      <w:marRight w:val="0"/>
      <w:marTop w:val="0"/>
      <w:marBottom w:val="0"/>
      <w:divBdr>
        <w:top w:val="none" w:sz="0" w:space="0" w:color="auto"/>
        <w:left w:val="none" w:sz="0" w:space="0" w:color="auto"/>
        <w:bottom w:val="none" w:sz="0" w:space="0" w:color="auto"/>
        <w:right w:val="none" w:sz="0" w:space="0" w:color="auto"/>
      </w:divBdr>
      <w:divsChild>
        <w:div w:id="1879048898">
          <w:marLeft w:val="0"/>
          <w:marRight w:val="0"/>
          <w:marTop w:val="0"/>
          <w:marBottom w:val="0"/>
          <w:divBdr>
            <w:top w:val="none" w:sz="0" w:space="0" w:color="auto"/>
            <w:left w:val="none" w:sz="0" w:space="0" w:color="auto"/>
            <w:bottom w:val="none" w:sz="0" w:space="0" w:color="auto"/>
            <w:right w:val="none" w:sz="0" w:space="0" w:color="auto"/>
          </w:divBdr>
          <w:divsChild>
            <w:div w:id="611669588">
              <w:marLeft w:val="0"/>
              <w:marRight w:val="0"/>
              <w:marTop w:val="0"/>
              <w:marBottom w:val="0"/>
              <w:divBdr>
                <w:top w:val="none" w:sz="0" w:space="0" w:color="auto"/>
                <w:left w:val="none" w:sz="0" w:space="0" w:color="auto"/>
                <w:bottom w:val="none" w:sz="0" w:space="0" w:color="auto"/>
                <w:right w:val="none" w:sz="0" w:space="0" w:color="auto"/>
              </w:divBdr>
              <w:divsChild>
                <w:div w:id="1394036235">
                  <w:marLeft w:val="0"/>
                  <w:marRight w:val="0"/>
                  <w:marTop w:val="0"/>
                  <w:marBottom w:val="0"/>
                  <w:divBdr>
                    <w:top w:val="none" w:sz="0" w:space="0" w:color="auto"/>
                    <w:left w:val="none" w:sz="0" w:space="0" w:color="auto"/>
                    <w:bottom w:val="none" w:sz="0" w:space="0" w:color="auto"/>
                    <w:right w:val="none" w:sz="0" w:space="0" w:color="auto"/>
                  </w:divBdr>
                  <w:divsChild>
                    <w:div w:id="799617136">
                      <w:marLeft w:val="0"/>
                      <w:marRight w:val="0"/>
                      <w:marTop w:val="0"/>
                      <w:marBottom w:val="0"/>
                      <w:divBdr>
                        <w:top w:val="none" w:sz="0" w:space="0" w:color="auto"/>
                        <w:left w:val="none" w:sz="0" w:space="0" w:color="auto"/>
                        <w:bottom w:val="none" w:sz="0" w:space="0" w:color="auto"/>
                        <w:right w:val="none" w:sz="0" w:space="0" w:color="auto"/>
                      </w:divBdr>
                      <w:divsChild>
                        <w:div w:id="1664164654">
                          <w:marLeft w:val="0"/>
                          <w:marRight w:val="0"/>
                          <w:marTop w:val="0"/>
                          <w:marBottom w:val="0"/>
                          <w:divBdr>
                            <w:top w:val="none" w:sz="0" w:space="0" w:color="auto"/>
                            <w:left w:val="none" w:sz="0" w:space="0" w:color="auto"/>
                            <w:bottom w:val="none" w:sz="0" w:space="0" w:color="auto"/>
                            <w:right w:val="none" w:sz="0" w:space="0" w:color="auto"/>
                          </w:divBdr>
                          <w:divsChild>
                            <w:div w:id="120151320">
                              <w:marLeft w:val="0"/>
                              <w:marRight w:val="0"/>
                              <w:marTop w:val="0"/>
                              <w:marBottom w:val="300"/>
                              <w:divBdr>
                                <w:top w:val="none" w:sz="0" w:space="0" w:color="auto"/>
                                <w:left w:val="none" w:sz="0" w:space="0" w:color="auto"/>
                                <w:bottom w:val="none" w:sz="0" w:space="0" w:color="auto"/>
                                <w:right w:val="none" w:sz="0" w:space="0" w:color="auto"/>
                              </w:divBdr>
                              <w:divsChild>
                                <w:div w:id="89666377">
                                  <w:marLeft w:val="0"/>
                                  <w:marRight w:val="0"/>
                                  <w:marTop w:val="0"/>
                                  <w:marBottom w:val="0"/>
                                  <w:divBdr>
                                    <w:top w:val="none" w:sz="0" w:space="0" w:color="auto"/>
                                    <w:left w:val="none" w:sz="0" w:space="0" w:color="auto"/>
                                    <w:bottom w:val="none" w:sz="0" w:space="0" w:color="auto"/>
                                    <w:right w:val="none" w:sz="0" w:space="0" w:color="auto"/>
                                  </w:divBdr>
                                </w:div>
                              </w:divsChild>
                            </w:div>
                            <w:div w:id="343938183">
                              <w:marLeft w:val="0"/>
                              <w:marRight w:val="0"/>
                              <w:marTop w:val="0"/>
                              <w:marBottom w:val="0"/>
                              <w:divBdr>
                                <w:top w:val="none" w:sz="0" w:space="0" w:color="auto"/>
                                <w:left w:val="none" w:sz="0" w:space="0" w:color="auto"/>
                                <w:bottom w:val="none" w:sz="0" w:space="0" w:color="auto"/>
                                <w:right w:val="none" w:sz="0" w:space="0" w:color="auto"/>
                              </w:divBdr>
                              <w:divsChild>
                                <w:div w:id="384334744">
                                  <w:marLeft w:val="0"/>
                                  <w:marRight w:val="0"/>
                                  <w:marTop w:val="0"/>
                                  <w:marBottom w:val="0"/>
                                  <w:divBdr>
                                    <w:top w:val="none" w:sz="0" w:space="0" w:color="auto"/>
                                    <w:left w:val="none" w:sz="0" w:space="0" w:color="auto"/>
                                    <w:bottom w:val="none" w:sz="0" w:space="0" w:color="auto"/>
                                    <w:right w:val="none" w:sz="0" w:space="0" w:color="auto"/>
                                  </w:divBdr>
                                  <w:divsChild>
                                    <w:div w:id="1546139821">
                                      <w:marLeft w:val="0"/>
                                      <w:marRight w:val="0"/>
                                      <w:marTop w:val="0"/>
                                      <w:marBottom w:val="0"/>
                                      <w:divBdr>
                                        <w:top w:val="none" w:sz="0" w:space="0" w:color="auto"/>
                                        <w:left w:val="none" w:sz="0" w:space="0" w:color="auto"/>
                                        <w:bottom w:val="none" w:sz="0" w:space="0" w:color="auto"/>
                                        <w:right w:val="none" w:sz="0" w:space="0" w:color="auto"/>
                                      </w:divBdr>
                                      <w:divsChild>
                                        <w:div w:id="117144774">
                                          <w:marLeft w:val="0"/>
                                          <w:marRight w:val="0"/>
                                          <w:marTop w:val="0"/>
                                          <w:marBottom w:val="0"/>
                                          <w:divBdr>
                                            <w:top w:val="none" w:sz="0" w:space="0" w:color="auto"/>
                                            <w:left w:val="none" w:sz="0" w:space="0" w:color="auto"/>
                                            <w:bottom w:val="none" w:sz="0" w:space="0" w:color="auto"/>
                                            <w:right w:val="none" w:sz="0" w:space="0" w:color="auto"/>
                                          </w:divBdr>
                                          <w:divsChild>
                                            <w:div w:id="1907564216">
                                              <w:marLeft w:val="0"/>
                                              <w:marRight w:val="0"/>
                                              <w:marTop w:val="0"/>
                                              <w:marBottom w:val="0"/>
                                              <w:divBdr>
                                                <w:top w:val="none" w:sz="0" w:space="0" w:color="auto"/>
                                                <w:left w:val="none" w:sz="0" w:space="0" w:color="auto"/>
                                                <w:bottom w:val="none" w:sz="0" w:space="0" w:color="auto"/>
                                                <w:right w:val="none" w:sz="0" w:space="0" w:color="auto"/>
                                              </w:divBdr>
                                              <w:divsChild>
                                                <w:div w:id="306908094">
                                                  <w:marLeft w:val="0"/>
                                                  <w:marRight w:val="0"/>
                                                  <w:marTop w:val="0"/>
                                                  <w:marBottom w:val="0"/>
                                                  <w:divBdr>
                                                    <w:top w:val="none" w:sz="0" w:space="0" w:color="auto"/>
                                                    <w:left w:val="none" w:sz="0" w:space="0" w:color="auto"/>
                                                    <w:bottom w:val="none" w:sz="0" w:space="0" w:color="auto"/>
                                                    <w:right w:val="none" w:sz="0" w:space="0" w:color="auto"/>
                                                  </w:divBdr>
                                                  <w:divsChild>
                                                    <w:div w:id="20472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52552">
                                      <w:marLeft w:val="0"/>
                                      <w:marRight w:val="0"/>
                                      <w:marTop w:val="0"/>
                                      <w:marBottom w:val="0"/>
                                      <w:divBdr>
                                        <w:top w:val="none" w:sz="0" w:space="0" w:color="auto"/>
                                        <w:left w:val="none" w:sz="0" w:space="0" w:color="auto"/>
                                        <w:bottom w:val="none" w:sz="0" w:space="0" w:color="auto"/>
                                        <w:right w:val="none" w:sz="0" w:space="0" w:color="auto"/>
                                      </w:divBdr>
                                      <w:divsChild>
                                        <w:div w:id="180436265">
                                          <w:marLeft w:val="0"/>
                                          <w:marRight w:val="0"/>
                                          <w:marTop w:val="0"/>
                                          <w:marBottom w:val="0"/>
                                          <w:divBdr>
                                            <w:top w:val="none" w:sz="0" w:space="0" w:color="auto"/>
                                            <w:left w:val="none" w:sz="0" w:space="0" w:color="auto"/>
                                            <w:bottom w:val="none" w:sz="0" w:space="0" w:color="auto"/>
                                            <w:right w:val="none" w:sz="0" w:space="0" w:color="auto"/>
                                          </w:divBdr>
                                          <w:divsChild>
                                            <w:div w:id="1736272680">
                                              <w:marLeft w:val="0"/>
                                              <w:marRight w:val="0"/>
                                              <w:marTop w:val="0"/>
                                              <w:marBottom w:val="0"/>
                                              <w:divBdr>
                                                <w:top w:val="none" w:sz="0" w:space="0" w:color="auto"/>
                                                <w:left w:val="none" w:sz="0" w:space="0" w:color="auto"/>
                                                <w:bottom w:val="none" w:sz="0" w:space="0" w:color="auto"/>
                                                <w:right w:val="none" w:sz="0" w:space="0" w:color="auto"/>
                                              </w:divBdr>
                                              <w:divsChild>
                                                <w:div w:id="1075277214">
                                                  <w:marLeft w:val="0"/>
                                                  <w:marRight w:val="0"/>
                                                  <w:marTop w:val="0"/>
                                                  <w:marBottom w:val="0"/>
                                                  <w:divBdr>
                                                    <w:top w:val="none" w:sz="0" w:space="0" w:color="auto"/>
                                                    <w:left w:val="none" w:sz="0" w:space="0" w:color="auto"/>
                                                    <w:bottom w:val="none" w:sz="0" w:space="0" w:color="auto"/>
                                                    <w:right w:val="none" w:sz="0" w:space="0" w:color="auto"/>
                                                  </w:divBdr>
                                                  <w:divsChild>
                                                    <w:div w:id="173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38164">
                                      <w:marLeft w:val="0"/>
                                      <w:marRight w:val="0"/>
                                      <w:marTop w:val="0"/>
                                      <w:marBottom w:val="0"/>
                                      <w:divBdr>
                                        <w:top w:val="none" w:sz="0" w:space="0" w:color="auto"/>
                                        <w:left w:val="none" w:sz="0" w:space="0" w:color="auto"/>
                                        <w:bottom w:val="none" w:sz="0" w:space="0" w:color="auto"/>
                                        <w:right w:val="none" w:sz="0" w:space="0" w:color="auto"/>
                                      </w:divBdr>
                                      <w:divsChild>
                                        <w:div w:id="27491154">
                                          <w:marLeft w:val="0"/>
                                          <w:marRight w:val="0"/>
                                          <w:marTop w:val="0"/>
                                          <w:marBottom w:val="0"/>
                                          <w:divBdr>
                                            <w:top w:val="none" w:sz="0" w:space="0" w:color="auto"/>
                                            <w:left w:val="none" w:sz="0" w:space="0" w:color="auto"/>
                                            <w:bottom w:val="none" w:sz="0" w:space="0" w:color="auto"/>
                                            <w:right w:val="none" w:sz="0" w:space="0" w:color="auto"/>
                                          </w:divBdr>
                                          <w:divsChild>
                                            <w:div w:id="1543010529">
                                              <w:marLeft w:val="0"/>
                                              <w:marRight w:val="0"/>
                                              <w:marTop w:val="0"/>
                                              <w:marBottom w:val="0"/>
                                              <w:divBdr>
                                                <w:top w:val="none" w:sz="0" w:space="0" w:color="auto"/>
                                                <w:left w:val="none" w:sz="0" w:space="0" w:color="auto"/>
                                                <w:bottom w:val="none" w:sz="0" w:space="0" w:color="auto"/>
                                                <w:right w:val="none" w:sz="0" w:space="0" w:color="auto"/>
                                              </w:divBdr>
                                              <w:divsChild>
                                                <w:div w:id="1244217271">
                                                  <w:marLeft w:val="0"/>
                                                  <w:marRight w:val="0"/>
                                                  <w:marTop w:val="0"/>
                                                  <w:marBottom w:val="0"/>
                                                  <w:divBdr>
                                                    <w:top w:val="none" w:sz="0" w:space="0" w:color="auto"/>
                                                    <w:left w:val="none" w:sz="0" w:space="0" w:color="auto"/>
                                                    <w:bottom w:val="none" w:sz="0" w:space="0" w:color="auto"/>
                                                    <w:right w:val="none" w:sz="0" w:space="0" w:color="auto"/>
                                                  </w:divBdr>
                                                  <w:divsChild>
                                                    <w:div w:id="4182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5251">
                                      <w:marLeft w:val="0"/>
                                      <w:marRight w:val="0"/>
                                      <w:marTop w:val="0"/>
                                      <w:marBottom w:val="0"/>
                                      <w:divBdr>
                                        <w:top w:val="none" w:sz="0" w:space="0" w:color="auto"/>
                                        <w:left w:val="none" w:sz="0" w:space="0" w:color="auto"/>
                                        <w:bottom w:val="none" w:sz="0" w:space="0" w:color="auto"/>
                                        <w:right w:val="none" w:sz="0" w:space="0" w:color="auto"/>
                                      </w:divBdr>
                                      <w:divsChild>
                                        <w:div w:id="199779963">
                                          <w:marLeft w:val="0"/>
                                          <w:marRight w:val="0"/>
                                          <w:marTop w:val="0"/>
                                          <w:marBottom w:val="0"/>
                                          <w:divBdr>
                                            <w:top w:val="none" w:sz="0" w:space="0" w:color="auto"/>
                                            <w:left w:val="none" w:sz="0" w:space="0" w:color="auto"/>
                                            <w:bottom w:val="none" w:sz="0" w:space="0" w:color="auto"/>
                                            <w:right w:val="none" w:sz="0" w:space="0" w:color="auto"/>
                                          </w:divBdr>
                                          <w:divsChild>
                                            <w:div w:id="314915534">
                                              <w:marLeft w:val="0"/>
                                              <w:marRight w:val="0"/>
                                              <w:marTop w:val="0"/>
                                              <w:marBottom w:val="0"/>
                                              <w:divBdr>
                                                <w:top w:val="none" w:sz="0" w:space="0" w:color="auto"/>
                                                <w:left w:val="none" w:sz="0" w:space="0" w:color="auto"/>
                                                <w:bottom w:val="none" w:sz="0" w:space="0" w:color="auto"/>
                                                <w:right w:val="none" w:sz="0" w:space="0" w:color="auto"/>
                                              </w:divBdr>
                                              <w:divsChild>
                                                <w:div w:id="1844128004">
                                                  <w:marLeft w:val="0"/>
                                                  <w:marRight w:val="0"/>
                                                  <w:marTop w:val="0"/>
                                                  <w:marBottom w:val="0"/>
                                                  <w:divBdr>
                                                    <w:top w:val="none" w:sz="0" w:space="0" w:color="auto"/>
                                                    <w:left w:val="none" w:sz="0" w:space="0" w:color="auto"/>
                                                    <w:bottom w:val="none" w:sz="0" w:space="0" w:color="auto"/>
                                                    <w:right w:val="none" w:sz="0" w:space="0" w:color="auto"/>
                                                  </w:divBdr>
                                                  <w:divsChild>
                                                    <w:div w:id="393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75749">
                                      <w:marLeft w:val="0"/>
                                      <w:marRight w:val="0"/>
                                      <w:marTop w:val="0"/>
                                      <w:marBottom w:val="0"/>
                                      <w:divBdr>
                                        <w:top w:val="none" w:sz="0" w:space="0" w:color="auto"/>
                                        <w:left w:val="none" w:sz="0" w:space="0" w:color="auto"/>
                                        <w:bottom w:val="none" w:sz="0" w:space="0" w:color="auto"/>
                                        <w:right w:val="none" w:sz="0" w:space="0" w:color="auto"/>
                                      </w:divBdr>
                                      <w:divsChild>
                                        <w:div w:id="373847940">
                                          <w:marLeft w:val="0"/>
                                          <w:marRight w:val="0"/>
                                          <w:marTop w:val="0"/>
                                          <w:marBottom w:val="0"/>
                                          <w:divBdr>
                                            <w:top w:val="none" w:sz="0" w:space="0" w:color="auto"/>
                                            <w:left w:val="none" w:sz="0" w:space="0" w:color="auto"/>
                                            <w:bottom w:val="none" w:sz="0" w:space="0" w:color="auto"/>
                                            <w:right w:val="none" w:sz="0" w:space="0" w:color="auto"/>
                                          </w:divBdr>
                                          <w:divsChild>
                                            <w:div w:id="1535386457">
                                              <w:marLeft w:val="0"/>
                                              <w:marRight w:val="0"/>
                                              <w:marTop w:val="0"/>
                                              <w:marBottom w:val="0"/>
                                              <w:divBdr>
                                                <w:top w:val="none" w:sz="0" w:space="0" w:color="auto"/>
                                                <w:left w:val="none" w:sz="0" w:space="0" w:color="auto"/>
                                                <w:bottom w:val="none" w:sz="0" w:space="0" w:color="auto"/>
                                                <w:right w:val="none" w:sz="0" w:space="0" w:color="auto"/>
                                              </w:divBdr>
                                              <w:divsChild>
                                                <w:div w:id="762915565">
                                                  <w:marLeft w:val="0"/>
                                                  <w:marRight w:val="0"/>
                                                  <w:marTop w:val="0"/>
                                                  <w:marBottom w:val="0"/>
                                                  <w:divBdr>
                                                    <w:top w:val="none" w:sz="0" w:space="0" w:color="auto"/>
                                                    <w:left w:val="none" w:sz="0" w:space="0" w:color="auto"/>
                                                    <w:bottom w:val="none" w:sz="0" w:space="0" w:color="auto"/>
                                                    <w:right w:val="none" w:sz="0" w:space="0" w:color="auto"/>
                                                  </w:divBdr>
                                                  <w:divsChild>
                                                    <w:div w:id="8304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616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196052">
          <w:marLeft w:val="0"/>
          <w:marRight w:val="0"/>
          <w:marTop w:val="0"/>
          <w:marBottom w:val="0"/>
          <w:divBdr>
            <w:top w:val="none" w:sz="0" w:space="0" w:color="auto"/>
            <w:left w:val="none" w:sz="0" w:space="0" w:color="auto"/>
            <w:bottom w:val="none" w:sz="0" w:space="0" w:color="auto"/>
            <w:right w:val="none" w:sz="0" w:space="0" w:color="auto"/>
          </w:divBdr>
          <w:divsChild>
            <w:div w:id="1682079663">
              <w:marLeft w:val="0"/>
              <w:marRight w:val="0"/>
              <w:marTop w:val="0"/>
              <w:marBottom w:val="0"/>
              <w:divBdr>
                <w:top w:val="none" w:sz="0" w:space="0" w:color="auto"/>
                <w:left w:val="none" w:sz="0" w:space="0" w:color="auto"/>
                <w:bottom w:val="none" w:sz="0" w:space="0" w:color="auto"/>
                <w:right w:val="none" w:sz="0" w:space="0" w:color="auto"/>
              </w:divBdr>
              <w:divsChild>
                <w:div w:id="802890917">
                  <w:marLeft w:val="0"/>
                  <w:marRight w:val="0"/>
                  <w:marTop w:val="0"/>
                  <w:marBottom w:val="0"/>
                  <w:divBdr>
                    <w:top w:val="none" w:sz="0" w:space="0" w:color="auto"/>
                    <w:left w:val="none" w:sz="0" w:space="0" w:color="auto"/>
                    <w:bottom w:val="none" w:sz="0" w:space="0" w:color="auto"/>
                    <w:right w:val="none" w:sz="0" w:space="0" w:color="auto"/>
                  </w:divBdr>
                  <w:divsChild>
                    <w:div w:id="1785541463">
                      <w:marLeft w:val="0"/>
                      <w:marRight w:val="0"/>
                      <w:marTop w:val="0"/>
                      <w:marBottom w:val="0"/>
                      <w:divBdr>
                        <w:top w:val="none" w:sz="0" w:space="0" w:color="auto"/>
                        <w:left w:val="none" w:sz="0" w:space="0" w:color="auto"/>
                        <w:bottom w:val="none" w:sz="0" w:space="0" w:color="auto"/>
                        <w:right w:val="none" w:sz="0" w:space="0" w:color="auto"/>
                      </w:divBdr>
                      <w:divsChild>
                        <w:div w:id="499583273">
                          <w:marLeft w:val="0"/>
                          <w:marRight w:val="0"/>
                          <w:marTop w:val="0"/>
                          <w:marBottom w:val="0"/>
                          <w:divBdr>
                            <w:top w:val="none" w:sz="0" w:space="0" w:color="auto"/>
                            <w:left w:val="none" w:sz="0" w:space="0" w:color="auto"/>
                            <w:bottom w:val="none" w:sz="0" w:space="0" w:color="auto"/>
                            <w:right w:val="none" w:sz="0" w:space="0" w:color="auto"/>
                          </w:divBdr>
                          <w:divsChild>
                            <w:div w:id="134821578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905000">
          <w:marLeft w:val="0"/>
          <w:marRight w:val="0"/>
          <w:marTop w:val="0"/>
          <w:marBottom w:val="0"/>
          <w:divBdr>
            <w:top w:val="none" w:sz="0" w:space="0" w:color="auto"/>
            <w:left w:val="none" w:sz="0" w:space="0" w:color="auto"/>
            <w:bottom w:val="none" w:sz="0" w:space="0" w:color="auto"/>
            <w:right w:val="none" w:sz="0" w:space="0" w:color="auto"/>
          </w:divBdr>
          <w:divsChild>
            <w:div w:id="2021882280">
              <w:marLeft w:val="0"/>
              <w:marRight w:val="0"/>
              <w:marTop w:val="0"/>
              <w:marBottom w:val="0"/>
              <w:divBdr>
                <w:top w:val="none" w:sz="0" w:space="0" w:color="auto"/>
                <w:left w:val="none" w:sz="0" w:space="0" w:color="auto"/>
                <w:bottom w:val="none" w:sz="0" w:space="0" w:color="auto"/>
                <w:right w:val="none" w:sz="0" w:space="0" w:color="auto"/>
              </w:divBdr>
              <w:divsChild>
                <w:div w:id="1120223440">
                  <w:marLeft w:val="0"/>
                  <w:marRight w:val="0"/>
                  <w:marTop w:val="0"/>
                  <w:marBottom w:val="0"/>
                  <w:divBdr>
                    <w:top w:val="none" w:sz="0" w:space="0" w:color="auto"/>
                    <w:left w:val="none" w:sz="0" w:space="0" w:color="auto"/>
                    <w:bottom w:val="none" w:sz="0" w:space="0" w:color="auto"/>
                    <w:right w:val="none" w:sz="0" w:space="0" w:color="auto"/>
                  </w:divBdr>
                  <w:divsChild>
                    <w:div w:id="1264680493">
                      <w:marLeft w:val="0"/>
                      <w:marRight w:val="0"/>
                      <w:marTop w:val="0"/>
                      <w:marBottom w:val="0"/>
                      <w:divBdr>
                        <w:top w:val="none" w:sz="0" w:space="0" w:color="auto"/>
                        <w:left w:val="none" w:sz="0" w:space="0" w:color="auto"/>
                        <w:bottom w:val="none" w:sz="0" w:space="0" w:color="auto"/>
                        <w:right w:val="none" w:sz="0" w:space="0" w:color="auto"/>
                      </w:divBdr>
                      <w:divsChild>
                        <w:div w:id="1736199646">
                          <w:marLeft w:val="0"/>
                          <w:marRight w:val="0"/>
                          <w:marTop w:val="0"/>
                          <w:marBottom w:val="0"/>
                          <w:divBdr>
                            <w:top w:val="none" w:sz="0" w:space="0" w:color="auto"/>
                            <w:left w:val="none" w:sz="0" w:space="0" w:color="auto"/>
                            <w:bottom w:val="none" w:sz="0" w:space="0" w:color="auto"/>
                            <w:right w:val="none" w:sz="0" w:space="0" w:color="auto"/>
                          </w:divBdr>
                          <w:divsChild>
                            <w:div w:id="742795516">
                              <w:marLeft w:val="0"/>
                              <w:marRight w:val="0"/>
                              <w:marTop w:val="0"/>
                              <w:marBottom w:val="0"/>
                              <w:divBdr>
                                <w:top w:val="none" w:sz="0" w:space="0" w:color="auto"/>
                                <w:left w:val="none" w:sz="0" w:space="0" w:color="auto"/>
                                <w:bottom w:val="none" w:sz="0" w:space="0" w:color="auto"/>
                                <w:right w:val="none" w:sz="0" w:space="0" w:color="auto"/>
                              </w:divBdr>
                              <w:divsChild>
                                <w:div w:id="13846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7066">
      <w:bodyDiv w:val="1"/>
      <w:marLeft w:val="0"/>
      <w:marRight w:val="0"/>
      <w:marTop w:val="0"/>
      <w:marBottom w:val="0"/>
      <w:divBdr>
        <w:top w:val="none" w:sz="0" w:space="0" w:color="auto"/>
        <w:left w:val="none" w:sz="0" w:space="0" w:color="auto"/>
        <w:bottom w:val="none" w:sz="0" w:space="0" w:color="auto"/>
        <w:right w:val="none" w:sz="0" w:space="0" w:color="auto"/>
      </w:divBdr>
    </w:div>
    <w:div w:id="366880365">
      <w:bodyDiv w:val="1"/>
      <w:marLeft w:val="0"/>
      <w:marRight w:val="0"/>
      <w:marTop w:val="0"/>
      <w:marBottom w:val="0"/>
      <w:divBdr>
        <w:top w:val="none" w:sz="0" w:space="0" w:color="auto"/>
        <w:left w:val="none" w:sz="0" w:space="0" w:color="auto"/>
        <w:bottom w:val="none" w:sz="0" w:space="0" w:color="auto"/>
        <w:right w:val="none" w:sz="0" w:space="0" w:color="auto"/>
      </w:divBdr>
    </w:div>
    <w:div w:id="442843591">
      <w:bodyDiv w:val="1"/>
      <w:marLeft w:val="0"/>
      <w:marRight w:val="0"/>
      <w:marTop w:val="0"/>
      <w:marBottom w:val="0"/>
      <w:divBdr>
        <w:top w:val="none" w:sz="0" w:space="0" w:color="auto"/>
        <w:left w:val="none" w:sz="0" w:space="0" w:color="auto"/>
        <w:bottom w:val="none" w:sz="0" w:space="0" w:color="auto"/>
        <w:right w:val="none" w:sz="0" w:space="0" w:color="auto"/>
      </w:divBdr>
    </w:div>
    <w:div w:id="497690869">
      <w:bodyDiv w:val="1"/>
      <w:marLeft w:val="0"/>
      <w:marRight w:val="0"/>
      <w:marTop w:val="0"/>
      <w:marBottom w:val="0"/>
      <w:divBdr>
        <w:top w:val="none" w:sz="0" w:space="0" w:color="auto"/>
        <w:left w:val="none" w:sz="0" w:space="0" w:color="auto"/>
        <w:bottom w:val="none" w:sz="0" w:space="0" w:color="auto"/>
        <w:right w:val="none" w:sz="0" w:space="0" w:color="auto"/>
      </w:divBdr>
    </w:div>
    <w:div w:id="749934937">
      <w:bodyDiv w:val="1"/>
      <w:marLeft w:val="0"/>
      <w:marRight w:val="0"/>
      <w:marTop w:val="0"/>
      <w:marBottom w:val="0"/>
      <w:divBdr>
        <w:top w:val="none" w:sz="0" w:space="0" w:color="auto"/>
        <w:left w:val="none" w:sz="0" w:space="0" w:color="auto"/>
        <w:bottom w:val="none" w:sz="0" w:space="0" w:color="auto"/>
        <w:right w:val="none" w:sz="0" w:space="0" w:color="auto"/>
      </w:divBdr>
      <w:divsChild>
        <w:div w:id="1382630267">
          <w:marLeft w:val="0"/>
          <w:marRight w:val="0"/>
          <w:marTop w:val="0"/>
          <w:marBottom w:val="0"/>
          <w:divBdr>
            <w:top w:val="none" w:sz="0" w:space="0" w:color="auto"/>
            <w:left w:val="none" w:sz="0" w:space="0" w:color="auto"/>
            <w:bottom w:val="none" w:sz="0" w:space="0" w:color="auto"/>
            <w:right w:val="none" w:sz="0" w:space="0" w:color="auto"/>
          </w:divBdr>
        </w:div>
        <w:div w:id="1449274085">
          <w:marLeft w:val="0"/>
          <w:marRight w:val="0"/>
          <w:marTop w:val="0"/>
          <w:marBottom w:val="0"/>
          <w:divBdr>
            <w:top w:val="none" w:sz="0" w:space="0" w:color="auto"/>
            <w:left w:val="none" w:sz="0" w:space="0" w:color="auto"/>
            <w:bottom w:val="none" w:sz="0" w:space="0" w:color="auto"/>
            <w:right w:val="none" w:sz="0" w:space="0" w:color="auto"/>
          </w:divBdr>
        </w:div>
      </w:divsChild>
    </w:div>
    <w:div w:id="1072462644">
      <w:bodyDiv w:val="1"/>
      <w:marLeft w:val="0"/>
      <w:marRight w:val="0"/>
      <w:marTop w:val="0"/>
      <w:marBottom w:val="0"/>
      <w:divBdr>
        <w:top w:val="none" w:sz="0" w:space="0" w:color="auto"/>
        <w:left w:val="none" w:sz="0" w:space="0" w:color="auto"/>
        <w:bottom w:val="none" w:sz="0" w:space="0" w:color="auto"/>
        <w:right w:val="none" w:sz="0" w:space="0" w:color="auto"/>
      </w:divBdr>
    </w:div>
    <w:div w:id="1320765812">
      <w:bodyDiv w:val="1"/>
      <w:marLeft w:val="0"/>
      <w:marRight w:val="0"/>
      <w:marTop w:val="0"/>
      <w:marBottom w:val="0"/>
      <w:divBdr>
        <w:top w:val="none" w:sz="0" w:space="0" w:color="auto"/>
        <w:left w:val="none" w:sz="0" w:space="0" w:color="auto"/>
        <w:bottom w:val="none" w:sz="0" w:space="0" w:color="auto"/>
        <w:right w:val="none" w:sz="0" w:space="0" w:color="auto"/>
      </w:divBdr>
      <w:divsChild>
        <w:div w:id="1168399508">
          <w:marLeft w:val="0"/>
          <w:marRight w:val="0"/>
          <w:marTop w:val="0"/>
          <w:marBottom w:val="0"/>
          <w:divBdr>
            <w:top w:val="none" w:sz="0" w:space="0" w:color="auto"/>
            <w:left w:val="none" w:sz="0" w:space="0" w:color="auto"/>
            <w:bottom w:val="none" w:sz="0" w:space="0" w:color="auto"/>
            <w:right w:val="none" w:sz="0" w:space="0" w:color="auto"/>
          </w:divBdr>
          <w:divsChild>
            <w:div w:id="611128590">
              <w:marLeft w:val="0"/>
              <w:marRight w:val="0"/>
              <w:marTop w:val="0"/>
              <w:marBottom w:val="0"/>
              <w:divBdr>
                <w:top w:val="none" w:sz="0" w:space="0" w:color="auto"/>
                <w:left w:val="none" w:sz="0" w:space="0" w:color="auto"/>
                <w:bottom w:val="none" w:sz="0" w:space="0" w:color="auto"/>
                <w:right w:val="none" w:sz="0" w:space="0" w:color="auto"/>
              </w:divBdr>
              <w:divsChild>
                <w:div w:id="1945377401">
                  <w:marLeft w:val="0"/>
                  <w:marRight w:val="0"/>
                  <w:marTop w:val="0"/>
                  <w:marBottom w:val="720"/>
                  <w:divBdr>
                    <w:top w:val="none" w:sz="0" w:space="0" w:color="auto"/>
                    <w:left w:val="none" w:sz="0" w:space="0" w:color="auto"/>
                    <w:bottom w:val="none" w:sz="0" w:space="0" w:color="auto"/>
                    <w:right w:val="none" w:sz="0" w:space="0" w:color="auto"/>
                  </w:divBdr>
                  <w:divsChild>
                    <w:div w:id="1683238535">
                      <w:marLeft w:val="0"/>
                      <w:marRight w:val="0"/>
                      <w:marTop w:val="0"/>
                      <w:marBottom w:val="0"/>
                      <w:divBdr>
                        <w:top w:val="none" w:sz="0" w:space="0" w:color="auto"/>
                        <w:left w:val="none" w:sz="0" w:space="0" w:color="auto"/>
                        <w:bottom w:val="none" w:sz="0" w:space="0" w:color="auto"/>
                        <w:right w:val="none" w:sz="0" w:space="0" w:color="auto"/>
                      </w:divBdr>
                      <w:divsChild>
                        <w:div w:id="15597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4244">
          <w:marLeft w:val="0"/>
          <w:marRight w:val="0"/>
          <w:marTop w:val="0"/>
          <w:marBottom w:val="0"/>
          <w:divBdr>
            <w:top w:val="none" w:sz="0" w:space="0" w:color="auto"/>
            <w:left w:val="none" w:sz="0" w:space="0" w:color="auto"/>
            <w:bottom w:val="none" w:sz="0" w:space="0" w:color="auto"/>
            <w:right w:val="none" w:sz="0" w:space="0" w:color="auto"/>
          </w:divBdr>
          <w:divsChild>
            <w:div w:id="248122591">
              <w:marLeft w:val="-225"/>
              <w:marRight w:val="-225"/>
              <w:marTop w:val="0"/>
              <w:marBottom w:val="0"/>
              <w:divBdr>
                <w:top w:val="none" w:sz="0" w:space="0" w:color="auto"/>
                <w:left w:val="none" w:sz="0" w:space="0" w:color="auto"/>
                <w:bottom w:val="none" w:sz="0" w:space="0" w:color="auto"/>
                <w:right w:val="none" w:sz="0" w:space="0" w:color="auto"/>
              </w:divBdr>
              <w:divsChild>
                <w:div w:id="1639412084">
                  <w:marLeft w:val="-225"/>
                  <w:marRight w:val="-225"/>
                  <w:marTop w:val="0"/>
                  <w:marBottom w:val="0"/>
                  <w:divBdr>
                    <w:top w:val="none" w:sz="0" w:space="0" w:color="auto"/>
                    <w:left w:val="none" w:sz="0" w:space="0" w:color="auto"/>
                    <w:bottom w:val="none" w:sz="0" w:space="0" w:color="auto"/>
                    <w:right w:val="none" w:sz="0" w:space="0" w:color="auto"/>
                  </w:divBdr>
                  <w:divsChild>
                    <w:div w:id="1865703510">
                      <w:marLeft w:val="0"/>
                      <w:marRight w:val="0"/>
                      <w:marTop w:val="0"/>
                      <w:marBottom w:val="0"/>
                      <w:divBdr>
                        <w:top w:val="none" w:sz="0" w:space="0" w:color="auto"/>
                        <w:left w:val="none" w:sz="0" w:space="0" w:color="auto"/>
                        <w:bottom w:val="none" w:sz="0" w:space="0" w:color="auto"/>
                        <w:right w:val="none" w:sz="0" w:space="0" w:color="auto"/>
                      </w:divBdr>
                      <w:divsChild>
                        <w:div w:id="1534921688">
                          <w:marLeft w:val="0"/>
                          <w:marRight w:val="0"/>
                          <w:marTop w:val="0"/>
                          <w:marBottom w:val="0"/>
                          <w:divBdr>
                            <w:top w:val="none" w:sz="0" w:space="0" w:color="auto"/>
                            <w:left w:val="none" w:sz="0" w:space="0" w:color="auto"/>
                            <w:bottom w:val="none" w:sz="0" w:space="0" w:color="auto"/>
                            <w:right w:val="none" w:sz="0" w:space="0" w:color="auto"/>
                          </w:divBdr>
                          <w:divsChild>
                            <w:div w:id="1898591091">
                              <w:marLeft w:val="0"/>
                              <w:marRight w:val="0"/>
                              <w:marTop w:val="0"/>
                              <w:marBottom w:val="0"/>
                              <w:divBdr>
                                <w:top w:val="none" w:sz="0" w:space="0" w:color="auto"/>
                                <w:left w:val="none" w:sz="0" w:space="0" w:color="auto"/>
                                <w:bottom w:val="none" w:sz="0" w:space="0" w:color="auto"/>
                                <w:right w:val="none" w:sz="0" w:space="0" w:color="auto"/>
                              </w:divBdr>
                              <w:divsChild>
                                <w:div w:id="346447821">
                                  <w:marLeft w:val="0"/>
                                  <w:marRight w:val="0"/>
                                  <w:marTop w:val="0"/>
                                  <w:marBottom w:val="525"/>
                                  <w:divBdr>
                                    <w:top w:val="none" w:sz="0" w:space="0" w:color="auto"/>
                                    <w:left w:val="none" w:sz="0" w:space="0" w:color="auto"/>
                                    <w:bottom w:val="none" w:sz="0" w:space="0" w:color="auto"/>
                                    <w:right w:val="none" w:sz="0" w:space="0" w:color="auto"/>
                                  </w:divBdr>
                                  <w:divsChild>
                                    <w:div w:id="12598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445990">
      <w:bodyDiv w:val="1"/>
      <w:marLeft w:val="0"/>
      <w:marRight w:val="0"/>
      <w:marTop w:val="0"/>
      <w:marBottom w:val="0"/>
      <w:divBdr>
        <w:top w:val="none" w:sz="0" w:space="0" w:color="auto"/>
        <w:left w:val="none" w:sz="0" w:space="0" w:color="auto"/>
        <w:bottom w:val="none" w:sz="0" w:space="0" w:color="auto"/>
        <w:right w:val="none" w:sz="0" w:space="0" w:color="auto"/>
      </w:divBdr>
    </w:div>
    <w:div w:id="20724653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microsoft.com/office/2018/08/relationships/commentsExtensible" Target="commentsExtensible.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5E6061"/>
      </a:dk1>
      <a:lt1>
        <a:srgbClr val="FFFFFF"/>
      </a:lt1>
      <a:dk2>
        <a:srgbClr val="5E6061"/>
      </a:dk2>
      <a:lt2>
        <a:srgbClr val="FFFFFF"/>
      </a:lt2>
      <a:accent1>
        <a:srgbClr val="1F1F59"/>
      </a:accent1>
      <a:accent2>
        <a:srgbClr val="BFD730"/>
      </a:accent2>
      <a:accent3>
        <a:srgbClr val="4CA4DB"/>
      </a:accent3>
      <a:accent4>
        <a:srgbClr val="4D254D"/>
      </a:accent4>
      <a:accent5>
        <a:srgbClr val="336B4D"/>
      </a:accent5>
      <a:accent6>
        <a:srgbClr val="F89F1D"/>
      </a:accent6>
      <a:hlink>
        <a:srgbClr val="4CA4DB"/>
      </a:hlink>
      <a:folHlink>
        <a:srgbClr val="4CA4D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9E2FCCAAA3B4BA67CB0C7E621ADE0" ma:contentTypeVersion="10" ma:contentTypeDescription="Create a new document." ma:contentTypeScope="" ma:versionID="6698c5ecab1348b5b40a2f9cc60ca017">
  <xsd:schema xmlns:xsd="http://www.w3.org/2001/XMLSchema" xmlns:xs="http://www.w3.org/2001/XMLSchema" xmlns:p="http://schemas.microsoft.com/office/2006/metadata/properties" xmlns:ns3="6cbb4e70-6a35-4c0a-b335-4f18038407bb" targetNamespace="http://schemas.microsoft.com/office/2006/metadata/properties" ma:root="true" ma:fieldsID="4923454b784264e6eb03247223cb48b2" ns3:_="">
    <xsd:import namespace="6cbb4e70-6a35-4c0a-b335-4f18038407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b4e70-6a35-4c0a-b335-4f1803840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9C40-6241-4255-AC17-97EC70609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b4e70-6a35-4c0a-b335-4f1803840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F1A37-7759-4E53-B2A2-5A89AC41AB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1C366-8080-4910-9108-B0E2720AB8AA}">
  <ds:schemaRefs>
    <ds:schemaRef ds:uri="http://schemas.microsoft.com/sharepoint/v3/contenttype/forms"/>
  </ds:schemaRefs>
</ds:datastoreItem>
</file>

<file path=customXml/itemProps4.xml><?xml version="1.0" encoding="utf-8"?>
<ds:datastoreItem xmlns:ds="http://schemas.openxmlformats.org/officeDocument/2006/customXml" ds:itemID="{E91A218F-905D-9B45-AF1C-D063D05B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Microsoft Office User</cp:lastModifiedBy>
  <cp:revision>2</cp:revision>
  <dcterms:created xsi:type="dcterms:W3CDTF">2021-07-08T23:04:00Z</dcterms:created>
  <dcterms:modified xsi:type="dcterms:W3CDTF">2021-07-08T23:04:00Z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0x01010009A9E2FCCAAA3B4BA67CB0C7E621ADE0</vt:lpwstr>
  </property>
</Properties>
</file>