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pBdr>
          <w:top w:color="000000" w:space="2" w:sz="4" w:val="single"/>
          <w:bottom w:color="000000" w:space="1" w:sz="4" w:val="single"/>
        </w:pBdr>
        <w:spacing w:before="240" w:lineRule="auto"/>
        <w:contextualSpacing w:val="0"/>
        <w:rPr>
          <w:rFonts w:ascii="Arial" w:cs="Arial" w:eastAsia="Arial" w:hAnsi="Arial"/>
          <w:smallCaps w:val="0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36"/>
          <w:szCs w:val="36"/>
          <w:vertAlign w:val="baseline"/>
          <w:rtl w:val="0"/>
        </w:rPr>
        <w:t xml:space="preserve">PRACTITIONER PROFILE </w:t>
      </w:r>
      <w:r w:rsidDel="00000000" w:rsidR="00000000" w:rsidRPr="00000000">
        <w:rPr>
          <w:rFonts w:ascii="Arial" w:cs="Arial" w:eastAsia="Arial" w:hAnsi="Arial"/>
          <w:smallCaps w:val="1"/>
          <w:sz w:val="36"/>
          <w:szCs w:val="36"/>
          <w:vertAlign w:val="baseline"/>
          <w:rtl w:val="0"/>
        </w:rPr>
        <w:t xml:space="preserve">QUESTIONNAIRE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color w:val="00008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Following is a practitioner profile/bio questionnaire. Please answer the following questions in detail – Please, no short, one-sentence answers. We use your responses here to help with the writing of your materials, and brief or limited-detail information complicates this task and increases the chance that you will not be accurately represented. 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bottom w:color="000000" w:space="1" w:sz="6" w:val="single"/>
        </w:pBdr>
        <w:contextualSpacing w:val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Name: </w:t>
      </w:r>
      <w:r w:rsidDel="00000000" w:rsidR="00000000" w:rsidRPr="00000000">
        <w:rPr>
          <w:rFonts w:ascii="Arial" w:cs="Arial" w:eastAsia="Arial" w:hAnsi="Arial"/>
          <w:color w:val="800000"/>
          <w:sz w:val="22"/>
          <w:szCs w:val="22"/>
          <w:rtl w:val="0"/>
        </w:rPr>
        <w:t xml:space="preserve">Robert Fein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240" w:lineRule="auto"/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Years practicing: </w:t>
      </w:r>
      <w:r w:rsidDel="00000000" w:rsidR="00000000" w:rsidRPr="00000000">
        <w:rPr>
          <w:rFonts w:ascii="Arial" w:cs="Arial" w:eastAsia="Arial" w:hAnsi="Arial"/>
          <w:color w:val="800000"/>
          <w:sz w:val="22"/>
          <w:szCs w:val="22"/>
          <w:rtl w:val="0"/>
        </w:rPr>
        <w:t xml:space="preserve">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240" w:lineRule="auto"/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Years in current practice: </w:t>
      </w:r>
      <w:r w:rsidDel="00000000" w:rsidR="00000000" w:rsidRPr="00000000">
        <w:rPr>
          <w:rFonts w:ascii="Arial" w:cs="Arial" w:eastAsia="Arial" w:hAnsi="Arial"/>
          <w:color w:val="800000"/>
          <w:sz w:val="22"/>
          <w:szCs w:val="22"/>
          <w:rtl w:val="0"/>
        </w:rPr>
        <w:t xml:space="preserve">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240" w:lineRule="auto"/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Number of total patients helped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(e.g., hundreds, thousands, over 10,000)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800000"/>
          <w:sz w:val="22"/>
          <w:szCs w:val="22"/>
          <w:rtl w:val="0"/>
        </w:rPr>
        <w:t xml:space="preserve">many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240" w:lineRule="auto"/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Why did you choose to go into your field? </w:t>
      </w:r>
      <w:r w:rsidDel="00000000" w:rsidR="00000000" w:rsidRPr="00000000">
        <w:rPr>
          <w:rFonts w:ascii="Arial" w:cs="Arial" w:eastAsia="Arial" w:hAnsi="Arial"/>
          <w:color w:val="800000"/>
          <w:sz w:val="22"/>
          <w:szCs w:val="22"/>
          <w:rtl w:val="0"/>
        </w:rPr>
        <w:t xml:space="preserve">I chose to become a Hematologist/Oncologist to be at the forefront of medical and scientific knowledge and to be able to assist patients and their families with all of the medical care in a complete and comprehensive manner.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240" w:lineRule="auto"/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What did you find compelling about it? What do you most enjoy about it now? </w:t>
      </w:r>
      <w:r w:rsidDel="00000000" w:rsidR="00000000" w:rsidRPr="00000000">
        <w:rPr>
          <w:rFonts w:ascii="Arial" w:cs="Arial" w:eastAsia="Arial" w:hAnsi="Arial"/>
          <w:color w:val="800000"/>
          <w:sz w:val="22"/>
          <w:szCs w:val="22"/>
          <w:rtl w:val="0"/>
        </w:rPr>
        <w:t xml:space="preserve">The thing I enjoy most about oncology is the science, new drugs and techniques to be able to assist patients and family comprehensively and compassionately.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240" w:lineRule="auto"/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How would you characterize your style of patient interaction? </w:t>
      </w:r>
      <w:r w:rsidDel="00000000" w:rsidR="00000000" w:rsidRPr="00000000">
        <w:rPr>
          <w:rFonts w:ascii="Arial" w:cs="Arial" w:eastAsia="Arial" w:hAnsi="Arial"/>
          <w:color w:val="800000"/>
          <w:sz w:val="22"/>
          <w:szCs w:val="22"/>
          <w:rtl w:val="0"/>
        </w:rPr>
        <w:t xml:space="preserve">My style of patient interaction is professional, yet comfortable and individualized.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240" w:lineRule="auto"/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What do you hope to be able to give your patients? </w:t>
      </w:r>
      <w:r w:rsidDel="00000000" w:rsidR="00000000" w:rsidRPr="00000000">
        <w:rPr>
          <w:rFonts w:ascii="Arial" w:cs="Arial" w:eastAsia="Arial" w:hAnsi="Arial"/>
          <w:color w:val="800000"/>
          <w:sz w:val="22"/>
          <w:szCs w:val="22"/>
          <w:rtl w:val="0"/>
        </w:rPr>
        <w:t xml:space="preserve">My goal is to give my patients hope, guidance and the best treatment that oncology and medicine has to offer.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240" w:lineRule="auto"/>
        <w:contextualSpacing w:val="0"/>
        <w:rPr>
          <w:rFonts w:ascii="Arial" w:cs="Arial" w:eastAsia="Arial" w:hAnsi="Arial"/>
          <w:color w:val="8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What kinds of cases or patients most challenge your skill, training and experience? </w:t>
      </w:r>
      <w:r w:rsidDel="00000000" w:rsidR="00000000" w:rsidRPr="00000000">
        <w:rPr>
          <w:rFonts w:ascii="Arial" w:cs="Arial" w:eastAsia="Arial" w:hAnsi="Arial"/>
          <w:color w:val="800000"/>
          <w:sz w:val="22"/>
          <w:szCs w:val="22"/>
          <w:rtl w:val="0"/>
        </w:rPr>
        <w:t xml:space="preserve">Cases that will benefit from new cutting edge treatments, particularly benefiting the patient’s that have had poor prognosis in the past years and now can benefit with a better prognosis and less side effects.</w:t>
      </w:r>
    </w:p>
    <w:p w:rsidR="00000000" w:rsidDel="00000000" w:rsidP="00000000" w:rsidRDefault="00000000" w:rsidRPr="00000000">
      <w:pPr>
        <w:pBdr/>
        <w:spacing w:before="240" w:lineRule="auto"/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What is your best quality as a practitioner? How does that help you in your job each day? </w:t>
      </w:r>
      <w:r w:rsidDel="00000000" w:rsidR="00000000" w:rsidRPr="00000000">
        <w:rPr>
          <w:rFonts w:ascii="Arial" w:cs="Arial" w:eastAsia="Arial" w:hAnsi="Arial"/>
          <w:color w:val="800000"/>
          <w:sz w:val="22"/>
          <w:szCs w:val="22"/>
          <w:rtl w:val="0"/>
        </w:rPr>
        <w:t xml:space="preserve">My best qualities as a practitioner are compassion, knowledge and the ability to be fair and reasonable, as well as my experience of many years in this field.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240" w:lineRule="auto"/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Please list your community involvement, charities, church or organization participation, youth sports, etc.: </w:t>
      </w:r>
      <w:r w:rsidDel="00000000" w:rsidR="00000000" w:rsidRPr="00000000">
        <w:rPr>
          <w:rFonts w:ascii="Arial" w:cs="Arial" w:eastAsia="Arial" w:hAnsi="Arial"/>
          <w:color w:val="800000"/>
          <w:sz w:val="22"/>
          <w:szCs w:val="22"/>
          <w:rtl w:val="0"/>
        </w:rPr>
        <w:t xml:space="preserve"> Teaching medical students, residents and nurses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240" w:lineRule="auto"/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What are your hobbies or personal interests? </w:t>
      </w:r>
      <w:r w:rsidDel="00000000" w:rsidR="00000000" w:rsidRPr="00000000">
        <w:rPr>
          <w:rFonts w:ascii="Arial" w:cs="Arial" w:eastAsia="Arial" w:hAnsi="Arial"/>
          <w:color w:val="800000"/>
          <w:sz w:val="22"/>
          <w:szCs w:val="22"/>
          <w:rtl w:val="0"/>
        </w:rPr>
        <w:t xml:space="preserve">reading, especially history and science as well as exploring the neighborhoods of Manhattan.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240" w:lineRule="auto"/>
        <w:contextualSpacing w:val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Anything additional you would like to tell us or that you feel would be pertinent to the marketing campaign we are creating for you? </w:t>
      </w:r>
      <w:r w:rsidDel="00000000" w:rsidR="00000000" w:rsidRPr="00000000">
        <w:rPr>
          <w:rFonts w:ascii="Arial" w:cs="Arial" w:eastAsia="Arial" w:hAnsi="Arial"/>
          <w:color w:val="800000"/>
          <w:sz w:val="22"/>
          <w:szCs w:val="22"/>
          <w:vertAlign w:val="baseline"/>
          <w:rtl w:val="0"/>
        </w:rPr>
        <w:t xml:space="preserve">[Click to type]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Education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Bachelor's: Union College Schenectady, NY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Medical School: NYU Medical School: MD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Medical Residency: Bellevue Hospital NYC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Medical Oncology Fellowship: Memorial Sloan Kettering Cancer Center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Certifications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Internal Medicine, Medical Oncology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NJ Top Docs Medical Oncology- many years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color w:val="8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Professional Memberships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800000"/>
          <w:sz w:val="22"/>
          <w:szCs w:val="22"/>
          <w:rtl w:val="0"/>
        </w:rPr>
        <w:t xml:space="preserve">Fellow American College Medicine (FACP), ASCO, NJ Medical Oncology Society, American Society of Breast Diseases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color w:val="8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color w:val="8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800000"/>
          <w:sz w:val="22"/>
          <w:szCs w:val="22"/>
          <w:rtl w:val="0"/>
        </w:rPr>
        <w:t xml:space="preserve">Chief of Division of Hematology and Oncology at Saint Peter’s University Hospital 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color w:val="8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800000"/>
          <w:sz w:val="22"/>
          <w:szCs w:val="22"/>
          <w:rtl w:val="0"/>
        </w:rPr>
        <w:t xml:space="preserve">Past: President of Medical Staff at St Peter’s University Hospital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color w:val="8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Languages: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5" w:type="default"/>
      <w:headerReference r:id="rId6" w:type="first"/>
      <w:footerReference r:id="rId7" w:type="first"/>
      <w:pgSz w:h="15840" w:w="12240"/>
      <w:pgMar w:bottom="1440" w:top="1080" w:left="1440" w:right="1440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Georgia"/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right" w:pos="9360"/>
      </w:tabs>
      <w:spacing w:after="0" w:before="0" w:line="240" w:lineRule="auto"/>
      <w:ind w:left="-9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808080"/>
        <w:sz w:val="18"/>
        <w:szCs w:val="18"/>
        <w:u w:val="none"/>
        <w:vertAlign w:val="baseline"/>
        <w:rtl w:val="0"/>
      </w:rPr>
      <w:t xml:space="preserve">File: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vertAlign w:val="baseline"/>
        <w:rtl w:val="0"/>
      </w:rPr>
      <w:t xml:space="preserve">QUEST-Practitioner Profile.doc</w:t>
      <w:tab/>
      <w:tab/>
      <w:t xml:space="preserve">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0"/>
      <w:pBdr/>
      <w:tabs>
        <w:tab w:val="right" w:pos="9360"/>
      </w:tabs>
      <w:spacing w:after="864" w:before="0" w:line="240" w:lineRule="auto"/>
      <w:ind w:left="-9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808080"/>
        <w:sz w:val="18"/>
        <w:szCs w:val="18"/>
        <w:u w:val="none"/>
        <w:vertAlign w:val="baseline"/>
        <w:rtl w:val="0"/>
      </w:rPr>
      <w:t xml:space="preserve">Saved: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vertAlign w:val="baseline"/>
        <w:rtl w:val="0"/>
      </w:rPr>
      <w:t xml:space="preserve"> 10/13/15 3:32 PM</w:t>
      <w:tab/>
      <w:tab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808080"/>
        <w:sz w:val="18"/>
        <w:szCs w:val="18"/>
        <w:u w:val="none"/>
        <w:vertAlign w:val="baseline"/>
        <w:rtl w:val="0"/>
      </w:rPr>
      <w:t xml:space="preserve">Printed: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vertAlign w:val="baseline"/>
        <w:rtl w:val="0"/>
      </w:rPr>
      <w:t xml:space="preserve"> 6/21/10 3:44 PM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right" w:pos="9360"/>
      </w:tabs>
      <w:spacing w:after="0" w:before="720" w:line="240" w:lineRule="auto"/>
      <w:ind w:left="-9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808080"/>
        <w:sz w:val="18"/>
        <w:szCs w:val="18"/>
        <w:u w:val="none"/>
        <w:vertAlign w:val="baseline"/>
        <w:rtl w:val="0"/>
      </w:rPr>
      <w:t xml:space="preserve">File: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vertAlign w:val="baseline"/>
        <w:rtl w:val="0"/>
      </w:rPr>
      <w:t xml:space="preserve">QUEST-Practitioner Profile.doc</w:t>
      <w:tab/>
      <w:tab/>
      <w:t xml:space="preserve">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0"/>
      <w:pBdr/>
      <w:tabs>
        <w:tab w:val="right" w:pos="9360"/>
      </w:tabs>
      <w:spacing w:after="0" w:before="0" w:line="240" w:lineRule="auto"/>
      <w:ind w:left="-90" w:right="0" w:firstLine="0"/>
      <w:contextualSpacing w:val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808080"/>
        <w:sz w:val="18"/>
        <w:szCs w:val="18"/>
        <w:u w:val="none"/>
        <w:vertAlign w:val="baseline"/>
        <w:rtl w:val="0"/>
      </w:rPr>
      <w:t xml:space="preserve">Saved: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vertAlign w:val="baseline"/>
        <w:rtl w:val="0"/>
      </w:rPr>
      <w:t xml:space="preserve"> 10/13/15 3:32 PM</w:t>
      <w:tab/>
      <w:tab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808080"/>
        <w:sz w:val="18"/>
        <w:szCs w:val="18"/>
        <w:u w:val="none"/>
        <w:vertAlign w:val="baseline"/>
        <w:rtl w:val="0"/>
      </w:rPr>
      <w:t xml:space="preserve">Printed: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vertAlign w:val="baseline"/>
        <w:rtl w:val="0"/>
      </w:rPr>
      <w:t xml:space="preserve"> 6/21/10 3:44 PM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320"/>
        <w:tab w:val="right" w:pos="8640"/>
      </w:tabs>
      <w:spacing w:after="0" w:before="720" w:line="240" w:lineRule="auto"/>
      <w:ind w:left="0" w:right="0" w:firstLine="0"/>
      <w:contextualSpacing w:val="0"/>
      <w:jc w:val="center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drawing>
        <wp:inline distB="0" distT="0" distL="114300" distR="114300">
          <wp:extent cx="3267075" cy="546100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67075" cy="546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0"/>
      <w:pBdr/>
      <w:spacing w:after="0" w:before="0" w:line="240" w:lineRule="auto"/>
      <w:ind w:left="0" w:right="0" w:firstLine="0"/>
      <w:jc w:val="left"/>
    </w:pPr>
    <w:rPr>
      <w:rFonts w:ascii="Times" w:cs="Times" w:eastAsia="Times" w:hAnsi="Times"/>
      <w:b w:val="0"/>
      <w:i w:val="1"/>
      <w:smallCaps w:val="0"/>
      <w:strike w:val="0"/>
      <w:color w:val="000000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widowControl w:val="0"/>
      <w:pBdr/>
      <w:spacing w:after="0" w:before="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pBdr/>
      <w:spacing w:after="0" w:before="0" w:line="240" w:lineRule="auto"/>
      <w:ind w:left="0" w:right="0" w:firstLine="0"/>
      <w:jc w:val="center"/>
    </w:pPr>
    <w:rPr>
      <w:rFonts w:ascii="Times" w:cs="Times" w:eastAsia="Times" w:hAnsi="Times"/>
      <w:b w:val="0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