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B6F306E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3A142B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70193468" w14:textId="37C4F0AE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9B2081">
        <w:rPr>
          <w:noProof w:val="0"/>
          <w:sz w:val="36"/>
        </w:rPr>
        <w:t>Specialty</w:t>
      </w:r>
      <w:r w:rsidR="00501FC6">
        <w:rPr>
          <w:noProof w:val="0"/>
          <w:sz w:val="36"/>
        </w:rPr>
        <w:t xml:space="preserve"> Health and Rehabilitation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0AC36CC6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9B2081">
        <w:rPr>
          <w:rFonts w:cs="Arial"/>
          <w:color w:val="0000FF"/>
          <w:sz w:val="20"/>
          <w:szCs w:val="20"/>
          <w:lang w:eastAsia="ja-JP"/>
        </w:rPr>
        <w:t>60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0AB5E4A2" w:rsidR="00364073" w:rsidRPr="00CE39B6" w:rsidRDefault="001C238B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 w:rsidRPr="00A40AC7">
        <w:rPr>
          <w:rFonts w:cs="Arial"/>
          <w:bCs/>
          <w:sz w:val="20"/>
        </w:rPr>
        <w:t>Senior Care</w:t>
      </w:r>
      <w:r w:rsidR="009B2081">
        <w:rPr>
          <w:rFonts w:cs="Arial"/>
          <w:bCs/>
          <w:sz w:val="20"/>
        </w:rPr>
        <w:t xml:space="preserve"> in </w:t>
      </w:r>
      <w:r w:rsidR="009B2081">
        <w:rPr>
          <w:rFonts w:cs="Arial"/>
          <w:sz w:val="20"/>
        </w:rPr>
        <w:t>Pensacola</w:t>
      </w:r>
      <w:r w:rsidRPr="00A40AC7">
        <w:rPr>
          <w:rFonts w:cs="Arial"/>
          <w:bCs/>
          <w:sz w:val="20"/>
        </w:rPr>
        <w:t xml:space="preserve"> | </w:t>
      </w:r>
      <w:r w:rsidR="009B2081">
        <w:rPr>
          <w:rFonts w:cs="Arial"/>
          <w:sz w:val="20"/>
        </w:rPr>
        <w:t>Specialty</w:t>
      </w:r>
      <w:r w:rsidRPr="00A40AC7">
        <w:rPr>
          <w:rFonts w:cs="Arial"/>
          <w:sz w:val="20"/>
        </w:rPr>
        <w:t xml:space="preserve"> </w:t>
      </w:r>
      <w:r w:rsidRPr="00A40AC7">
        <w:rPr>
          <w:rFonts w:cs="Arial"/>
          <w:bCs/>
          <w:sz w:val="20"/>
        </w:rPr>
        <w:t xml:space="preserve">Health </w:t>
      </w:r>
      <w:r w:rsidR="009B2081">
        <w:rPr>
          <w:rFonts w:cs="Arial"/>
          <w:bCs/>
          <w:sz w:val="20"/>
        </w:rPr>
        <w:t xml:space="preserve">&amp; </w:t>
      </w:r>
      <w:r w:rsidRPr="00A40AC7">
        <w:rPr>
          <w:rFonts w:cs="Arial"/>
          <w:bCs/>
          <w:sz w:val="20"/>
        </w:rPr>
        <w:t>Rehab</w:t>
      </w:r>
      <w:r w:rsidR="009B2081">
        <w:rPr>
          <w:rFonts w:cs="Arial"/>
          <w:bCs/>
          <w:sz w:val="20"/>
        </w:rPr>
        <w:t>ilitation</w:t>
      </w:r>
    </w:p>
    <w:p w14:paraId="72E7CA52" w14:textId="68659B4C" w:rsidR="00921FB6" w:rsidRPr="002632DD" w:rsidRDefault="00921FB6" w:rsidP="00921FB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9B2081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C5E075" w14:textId="389A710D" w:rsidR="00E074C9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9B2081">
        <w:rPr>
          <w:rFonts w:cs="Arial"/>
          <w:sz w:val="20"/>
        </w:rPr>
        <w:t>Specialty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and</w:t>
      </w:r>
      <w:r w:rsidRPr="002632DD">
        <w:rPr>
          <w:rFonts w:cs="Arial"/>
          <w:sz w:val="20"/>
          <w:lang w:eastAsia="ja-JP"/>
        </w:rPr>
        <w:t xml:space="preserve"> Rehabilitation can help. Call </w:t>
      </w:r>
      <w:r w:rsidR="009B2081" w:rsidRPr="00135344">
        <w:rPr>
          <w:rFonts w:cs="Arial"/>
          <w:sz w:val="20"/>
          <w:szCs w:val="20"/>
        </w:rPr>
        <w:t>(850) 430-3400</w:t>
      </w:r>
      <w:r w:rsidR="009B2081">
        <w:rPr>
          <w:rFonts w:cs="Arial"/>
          <w:sz w:val="20"/>
          <w:szCs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05E381E7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</w:t>
      </w:r>
      <w:r w:rsidR="00E66638">
        <w:t>get back to living your way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02DFAE76" w14:textId="77777777" w:rsidR="009B2081" w:rsidRPr="009B2081" w:rsidRDefault="00BB6901" w:rsidP="009B2081">
      <w:pPr>
        <w:rPr>
          <w:rFonts w:cs="Arial"/>
          <w:noProof w:val="0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  <w:r w:rsidR="009B2081">
        <w:rPr>
          <w:rFonts w:cs="Arial"/>
          <w:szCs w:val="22"/>
        </w:rPr>
        <w:t xml:space="preserve"> In fact, </w:t>
      </w:r>
      <w:r w:rsidR="009B2081" w:rsidRPr="009B2081">
        <w:rPr>
          <w:rFonts w:cs="Arial"/>
          <w:b/>
          <w:noProof w:val="0"/>
          <w:szCs w:val="22"/>
        </w:rPr>
        <w:t xml:space="preserve">86% of our post hospital population returns to their prior living arrangements. 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25A3E299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750D2C">
        <w:rPr>
          <w:rFonts w:cs="Arial"/>
          <w:b/>
          <w:szCs w:val="22"/>
        </w:rPr>
        <w:t>skilled nursing</w:t>
      </w:r>
      <w:r w:rsidR="009B2081" w:rsidRPr="00750D2C">
        <w:rPr>
          <w:rFonts w:cs="Arial"/>
          <w:b/>
          <w:szCs w:val="22"/>
        </w:rPr>
        <w:t xml:space="preserve">, </w:t>
      </w:r>
      <w:r w:rsidR="003D6DF3" w:rsidRPr="00750D2C">
        <w:rPr>
          <w:rFonts w:cs="Arial"/>
          <w:b/>
          <w:szCs w:val="22"/>
        </w:rPr>
        <w:t>rehabilitation</w:t>
      </w:r>
      <w:r w:rsidR="009B2081" w:rsidRPr="00750D2C">
        <w:rPr>
          <w:rFonts w:cs="Arial"/>
          <w:b/>
          <w:szCs w:val="22"/>
        </w:rPr>
        <w:t xml:space="preserve"> and therapeutic</w:t>
      </w:r>
      <w:r w:rsidR="003D6DF3" w:rsidRPr="00750D2C">
        <w:rPr>
          <w:rFonts w:cs="Arial"/>
          <w:b/>
          <w:szCs w:val="22"/>
        </w:rPr>
        <w:t xml:space="preserve">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9B2081">
        <w:rPr>
          <w:rFonts w:cs="Arial"/>
          <w:szCs w:val="22"/>
        </w:rPr>
        <w:t>Led by our medical director, w</w:t>
      </w:r>
      <w:r w:rsidR="00BF7E30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77777777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nutritional, mental or behavioral treatments</w:t>
      </w:r>
    </w:p>
    <w:p w14:paraId="759658D2" w14:textId="77777777" w:rsidR="000C2F19" w:rsidRDefault="003351C7" w:rsidP="000C2F19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(involving you, and your family members</w:t>
      </w:r>
      <w:r w:rsidR="00CE249B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caregivers</w:t>
      </w:r>
      <w:r w:rsidR="00CE249B">
        <w:rPr>
          <w:rFonts w:cs="Arial"/>
          <w:szCs w:val="22"/>
        </w:rPr>
        <w:t xml:space="preserve"> and referring doctors</w:t>
      </w:r>
      <w:r>
        <w:rPr>
          <w:rFonts w:cs="Arial"/>
          <w:szCs w:val="22"/>
        </w:rPr>
        <w:t>)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03ED3F95" w:rsidR="00BB6901" w:rsidRPr="00816F38" w:rsidRDefault="00632EDA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Services </w:t>
      </w:r>
      <w:r w:rsidR="0076480C">
        <w:rPr>
          <w:sz w:val="24"/>
        </w:rPr>
        <w:t>and therapies</w:t>
      </w:r>
      <w:r w:rsidR="003351C7">
        <w:rPr>
          <w:sz w:val="24"/>
        </w:rPr>
        <w:t xml:space="preserve"> </w:t>
      </w:r>
      <w:r w:rsidR="0076480C">
        <w:rPr>
          <w:sz w:val="24"/>
        </w:rPr>
        <w:t>for complete healing</w:t>
      </w:r>
      <w:r w:rsidR="003351C7">
        <w:rPr>
          <w:sz w:val="24"/>
        </w:rPr>
        <w:t>.</w:t>
      </w:r>
    </w:p>
    <w:p w14:paraId="33475FCD" w14:textId="32951D58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79487EF9" w14:textId="19A07613" w:rsidR="00BF7E30" w:rsidRDefault="00BF7E30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0C2F19">
        <w:rPr>
          <w:rFonts w:cs="Arial"/>
          <w:b w:val="0"/>
          <w:noProof/>
        </w:rPr>
        <w:t>M</w:t>
      </w:r>
      <w:r w:rsidR="009B2081">
        <w:rPr>
          <w:rFonts w:cs="Arial"/>
          <w:b w:val="0"/>
          <w:noProof/>
        </w:rPr>
        <w:t>edical director onsite</w:t>
      </w:r>
      <w:r w:rsidRPr="000C2F19">
        <w:rPr>
          <w:rFonts w:cs="Arial"/>
          <w:b w:val="0"/>
          <w:noProof/>
        </w:rPr>
        <w:t xml:space="preserve"> </w:t>
      </w:r>
    </w:p>
    <w:p w14:paraId="3BDE6EE0" w14:textId="4C290F0A" w:rsidR="00E66638" w:rsidRPr="00E66638" w:rsidRDefault="00E66638" w:rsidP="00E66638">
      <w:pPr>
        <w:pStyle w:val="ListParagraph"/>
        <w:numPr>
          <w:ilvl w:val="0"/>
          <w:numId w:val="26"/>
        </w:numPr>
        <w:rPr>
          <w:szCs w:val="22"/>
        </w:rPr>
      </w:pPr>
      <w:r w:rsidRPr="00E66638">
        <w:rPr>
          <w:rFonts w:cs="Arial"/>
          <w:szCs w:val="22"/>
        </w:rPr>
        <w:t xml:space="preserve">In house </w:t>
      </w:r>
      <w:r>
        <w:rPr>
          <w:rFonts w:cs="Arial"/>
          <w:szCs w:val="22"/>
        </w:rPr>
        <w:t>advanced registered nurse practitioner (</w:t>
      </w:r>
      <w:r w:rsidRPr="00E66638">
        <w:rPr>
          <w:rFonts w:cs="Arial"/>
          <w:szCs w:val="22"/>
        </w:rPr>
        <w:t>ARNP</w:t>
      </w:r>
      <w:r>
        <w:rPr>
          <w:rFonts w:cs="Arial"/>
          <w:szCs w:val="22"/>
        </w:rPr>
        <w:t>)</w:t>
      </w:r>
    </w:p>
    <w:p w14:paraId="32DF9E5B" w14:textId="3636FEC6" w:rsidR="00BF7E30" w:rsidRDefault="00BB6901" w:rsidP="00BF7E30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>Physical</w:t>
      </w:r>
      <w:r w:rsidR="003351C7">
        <w:rPr>
          <w:rFonts w:cs="Arial"/>
          <w:b w:val="0"/>
          <w:noProof/>
        </w:rPr>
        <w:t xml:space="preserve">, speech </w:t>
      </w:r>
      <w:r>
        <w:rPr>
          <w:rFonts w:cs="Arial"/>
          <w:b w:val="0"/>
          <w:noProof/>
        </w:rPr>
        <w:t>and</w:t>
      </w:r>
      <w:r w:rsidRPr="009E49E7">
        <w:rPr>
          <w:rFonts w:cs="Arial"/>
          <w:b w:val="0"/>
          <w:noProof/>
        </w:rPr>
        <w:t xml:space="preserve"> </w:t>
      </w:r>
      <w:r>
        <w:rPr>
          <w:rFonts w:cs="Arial"/>
          <w:b w:val="0"/>
          <w:noProof/>
        </w:rPr>
        <w:t>o</w:t>
      </w:r>
      <w:r w:rsidRPr="009E49E7">
        <w:rPr>
          <w:rFonts w:cs="Arial"/>
          <w:b w:val="0"/>
          <w:noProof/>
        </w:rPr>
        <w:t>ccupational therap</w:t>
      </w:r>
      <w:r w:rsidR="003351C7">
        <w:rPr>
          <w:rFonts w:cs="Arial"/>
          <w:b w:val="0"/>
          <w:noProof/>
        </w:rPr>
        <w:t>y</w:t>
      </w:r>
    </w:p>
    <w:p w14:paraId="76D8C639" w14:textId="44338AA0" w:rsidR="00E66638" w:rsidRPr="00E66638" w:rsidRDefault="00E66638" w:rsidP="00E66638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5EE40DFC" w14:textId="01D6A761" w:rsidR="009B2081" w:rsidRPr="009B2081" w:rsidRDefault="009B2081" w:rsidP="009B2081">
      <w:pPr>
        <w:pStyle w:val="ListParagraph"/>
        <w:numPr>
          <w:ilvl w:val="0"/>
          <w:numId w:val="25"/>
        </w:numPr>
      </w:pPr>
      <w:r>
        <w:t>Management of complex medical conditions</w:t>
      </w:r>
    </w:p>
    <w:p w14:paraId="745D1DE1" w14:textId="2DA7D4E0" w:rsidR="000C2F19" w:rsidRDefault="000C2F19" w:rsidP="000C2F19">
      <w:pPr>
        <w:pStyle w:val="ListParagraph"/>
        <w:numPr>
          <w:ilvl w:val="0"/>
          <w:numId w:val="24"/>
        </w:numPr>
      </w:pPr>
      <w:r>
        <w:t>Specialized skin and wound care</w:t>
      </w:r>
    </w:p>
    <w:p w14:paraId="1A9E688C" w14:textId="53759F0D" w:rsidR="00E66638" w:rsidRPr="00E66638" w:rsidRDefault="00E66638" w:rsidP="000C2F19">
      <w:pPr>
        <w:pStyle w:val="ListParagraph"/>
        <w:numPr>
          <w:ilvl w:val="0"/>
          <w:numId w:val="24"/>
        </w:numPr>
        <w:rPr>
          <w:rFonts w:cs="Arial"/>
        </w:rPr>
      </w:pPr>
      <w:r w:rsidRPr="00E66638">
        <w:rPr>
          <w:rFonts w:cs="Arial"/>
          <w:noProof w:val="0"/>
          <w:szCs w:val="22"/>
        </w:rPr>
        <w:t>In-</w:t>
      </w:r>
      <w:r>
        <w:rPr>
          <w:rFonts w:cs="Arial"/>
          <w:noProof w:val="0"/>
          <w:szCs w:val="22"/>
        </w:rPr>
        <w:t>h</w:t>
      </w:r>
      <w:r w:rsidRPr="00E66638">
        <w:rPr>
          <w:rFonts w:cs="Arial"/>
          <w:noProof w:val="0"/>
          <w:szCs w:val="22"/>
        </w:rPr>
        <w:t xml:space="preserve">ouse </w:t>
      </w:r>
      <w:r>
        <w:rPr>
          <w:rFonts w:cs="Arial"/>
          <w:noProof w:val="0"/>
          <w:szCs w:val="22"/>
        </w:rPr>
        <w:t>l</w:t>
      </w:r>
      <w:r w:rsidRPr="00E66638">
        <w:rPr>
          <w:rFonts w:cs="Arial"/>
          <w:noProof w:val="0"/>
          <w:szCs w:val="22"/>
        </w:rPr>
        <w:t>ab and X-</w:t>
      </w:r>
      <w:r>
        <w:rPr>
          <w:rFonts w:cs="Arial"/>
          <w:noProof w:val="0"/>
          <w:szCs w:val="22"/>
        </w:rPr>
        <w:t>r</w:t>
      </w:r>
      <w:r w:rsidRPr="00E66638">
        <w:rPr>
          <w:rFonts w:cs="Arial"/>
          <w:noProof w:val="0"/>
          <w:szCs w:val="22"/>
        </w:rPr>
        <w:t xml:space="preserve">ay </w:t>
      </w:r>
      <w:r>
        <w:rPr>
          <w:rFonts w:cs="Arial"/>
          <w:noProof w:val="0"/>
          <w:szCs w:val="22"/>
        </w:rPr>
        <w:t>s</w:t>
      </w:r>
      <w:r w:rsidRPr="00E66638">
        <w:rPr>
          <w:rFonts w:cs="Arial"/>
          <w:noProof w:val="0"/>
          <w:szCs w:val="22"/>
        </w:rPr>
        <w:t>ervices</w:t>
      </w:r>
    </w:p>
    <w:p w14:paraId="6CF3915A" w14:textId="378A59F5" w:rsidR="00857FBE" w:rsidRPr="00857FBE" w:rsidRDefault="00857FBE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857FBE">
        <w:rPr>
          <w:b w:val="0"/>
        </w:rPr>
        <w:t>Respiratory therapy</w:t>
      </w:r>
    </w:p>
    <w:p w14:paraId="21E7C20E" w14:textId="138CB014" w:rsidR="00DA1EC9" w:rsidRDefault="0053141A" w:rsidP="00DA1EC9">
      <w:pPr>
        <w:pStyle w:val="Heading2"/>
        <w:numPr>
          <w:ilvl w:val="0"/>
          <w:numId w:val="15"/>
        </w:numPr>
        <w:spacing w:before="0"/>
        <w:rPr>
          <w:b w:val="0"/>
        </w:rPr>
      </w:pPr>
      <w:r>
        <w:rPr>
          <w:b w:val="0"/>
        </w:rPr>
        <w:t>Pain management</w:t>
      </w:r>
    </w:p>
    <w:p w14:paraId="05E3C294" w14:textId="5E440402" w:rsidR="00BF7E30" w:rsidRPr="00BF7E30" w:rsidRDefault="00BF7E30" w:rsidP="00BF7E30">
      <w:pPr>
        <w:pStyle w:val="ListParagraph"/>
        <w:numPr>
          <w:ilvl w:val="0"/>
          <w:numId w:val="15"/>
        </w:numPr>
      </w:pPr>
      <w:r w:rsidRPr="00857FBE">
        <w:t>Podiatry</w:t>
      </w:r>
      <w:r w:rsidR="009B2081">
        <w:t xml:space="preserve"> and</w:t>
      </w:r>
      <w:r w:rsidRPr="00857FBE">
        <w:t xml:space="preserve"> optometry </w:t>
      </w:r>
      <w:r>
        <w:t>s</w:t>
      </w:r>
      <w:r w:rsidRPr="00857FBE">
        <w:t>ervices</w:t>
      </w:r>
      <w:r w:rsidR="00E66638">
        <w:t xml:space="preserve"> onsite</w:t>
      </w:r>
    </w:p>
    <w:p w14:paraId="3CF2A7B6" w14:textId="27ABAC5F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Specialized </w:t>
      </w:r>
      <w:r w:rsidR="00DA1EC9">
        <w:rPr>
          <w:rFonts w:cs="Arial"/>
          <w:b w:val="0"/>
          <w:noProof/>
        </w:rPr>
        <w:t>dietary services</w:t>
      </w:r>
    </w:p>
    <w:p w14:paraId="37AD60EC" w14:textId="7778F51E" w:rsidR="00DA1EC9" w:rsidRDefault="00D55425" w:rsidP="00DA1EC9">
      <w:pPr>
        <w:pStyle w:val="ListParagraph"/>
        <w:numPr>
          <w:ilvl w:val="0"/>
          <w:numId w:val="17"/>
        </w:numPr>
      </w:pPr>
      <w:r>
        <w:t xml:space="preserve">Certified </w:t>
      </w:r>
      <w:r w:rsidR="00DA1EC9">
        <w:t>IV therapy</w:t>
      </w:r>
    </w:p>
    <w:p w14:paraId="76608891" w14:textId="382DF8C2" w:rsidR="009B2081" w:rsidRPr="00750D2C" w:rsidRDefault="009B2081" w:rsidP="00DA1EC9">
      <w:pPr>
        <w:pStyle w:val="ListParagraph"/>
        <w:numPr>
          <w:ilvl w:val="0"/>
          <w:numId w:val="17"/>
        </w:numPr>
        <w:rPr>
          <w:rFonts w:cs="Arial"/>
        </w:rPr>
      </w:pPr>
      <w:r w:rsidRPr="00750D2C">
        <w:rPr>
          <w:rFonts w:cs="Arial"/>
          <w:noProof w:val="0"/>
          <w:szCs w:val="22"/>
        </w:rPr>
        <w:t>Total Parent</w:t>
      </w:r>
      <w:r w:rsidR="00750D2C">
        <w:rPr>
          <w:rFonts w:cs="Arial"/>
          <w:noProof w:val="0"/>
          <w:szCs w:val="22"/>
        </w:rPr>
        <w:t>e</w:t>
      </w:r>
      <w:r w:rsidRPr="00750D2C">
        <w:rPr>
          <w:rFonts w:cs="Arial"/>
          <w:noProof w:val="0"/>
          <w:szCs w:val="22"/>
        </w:rPr>
        <w:t>ral Nutrition (TPN)</w:t>
      </w:r>
    </w:p>
    <w:p w14:paraId="770B1B49" w14:textId="5E8B9686" w:rsidR="004F2D80" w:rsidRPr="00376106" w:rsidRDefault="003351C7" w:rsidP="004F2D80">
      <w:pPr>
        <w:pStyle w:val="ListParagraph"/>
        <w:numPr>
          <w:ilvl w:val="0"/>
          <w:numId w:val="15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5B06ACE0" w14:textId="0566C76E" w:rsidR="00857FBE" w:rsidRPr="0076480C" w:rsidRDefault="003351C7" w:rsidP="00501FC6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1FE83F05" w14:textId="2A22E352" w:rsidR="003D6DF3" w:rsidRPr="00857FBE" w:rsidRDefault="00385C9A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4C10F371" w14:textId="1B2DCCAA" w:rsidR="001C238B" w:rsidRPr="00A40AC7" w:rsidRDefault="001C238B" w:rsidP="001C238B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</w:t>
      </w:r>
      <w:r w:rsidR="009B2081">
        <w:rPr>
          <w:rFonts w:cs="Arial"/>
          <w:szCs w:val="22"/>
        </w:rPr>
        <w:t>Specialty</w:t>
      </w:r>
      <w:r w:rsidRPr="00A40AC7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41580AA5" w14:textId="77777777" w:rsidR="001C238B" w:rsidRPr="00E13853" w:rsidRDefault="001C238B" w:rsidP="001C238B">
      <w:pPr>
        <w:rPr>
          <w:rFonts w:cs="Arial"/>
          <w:szCs w:val="22"/>
        </w:rPr>
      </w:pPr>
    </w:p>
    <w:p w14:paraId="699D388D" w14:textId="77777777" w:rsidR="001C238B" w:rsidRPr="00E13853" w:rsidRDefault="001C238B" w:rsidP="001C238B">
      <w:pPr>
        <w:rPr>
          <w:rFonts w:cs="Arial"/>
          <w:szCs w:val="22"/>
        </w:rPr>
      </w:pPr>
    </w:p>
    <w:p w14:paraId="4F8F668B" w14:textId="77777777" w:rsidR="001C238B" w:rsidRPr="00E13853" w:rsidRDefault="001C238B" w:rsidP="001C238B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4B5DBCDC" w14:textId="77777777" w:rsidR="001C238B" w:rsidRPr="00E13853" w:rsidRDefault="001C238B" w:rsidP="001C238B">
      <w:pPr>
        <w:rPr>
          <w:rFonts w:cs="Arial"/>
          <w:szCs w:val="22"/>
        </w:rPr>
      </w:pPr>
    </w:p>
    <w:p w14:paraId="66232002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6C8FCFA1" w14:textId="77777777" w:rsidR="001C238B" w:rsidRPr="00E13853" w:rsidRDefault="001C238B" w:rsidP="001C238B">
      <w:pPr>
        <w:rPr>
          <w:rFonts w:cs="Arial"/>
          <w:color w:val="000000" w:themeColor="text1"/>
          <w:szCs w:val="22"/>
          <w:lang w:eastAsia="ja-JP"/>
        </w:rPr>
      </w:pPr>
    </w:p>
    <w:p w14:paraId="641D4AB3" w14:textId="49D20AE2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9B2081">
        <w:rPr>
          <w:rFonts w:cs="Arial"/>
          <w:szCs w:val="22"/>
        </w:rPr>
        <w:t>(</w:t>
      </w:r>
      <w:r w:rsidR="009B2081" w:rsidRPr="009B2081">
        <w:rPr>
          <w:rFonts w:cs="Arial"/>
          <w:szCs w:val="22"/>
        </w:rPr>
        <w:t>850) 430-3400</w:t>
      </w:r>
      <w:r w:rsidR="009B2081">
        <w:rPr>
          <w:rFonts w:cs="Arial"/>
          <w:sz w:val="20"/>
          <w:szCs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2C78E91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</w:p>
    <w:p w14:paraId="4CB52CD6" w14:textId="77777777" w:rsidR="001C238B" w:rsidRPr="00E13853" w:rsidRDefault="001C238B" w:rsidP="001C238B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5D85F79D" w14:textId="77777777" w:rsidR="001C238B" w:rsidRPr="00E13853" w:rsidRDefault="001C238B" w:rsidP="001C238B">
      <w:pPr>
        <w:rPr>
          <w:rFonts w:cs="Arial"/>
          <w:szCs w:val="22"/>
        </w:rPr>
      </w:pPr>
    </w:p>
    <w:p w14:paraId="7779351F" w14:textId="01AC5FBC" w:rsidR="001C238B" w:rsidRPr="00E13853" w:rsidRDefault="001C238B" w:rsidP="001C238B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="003A142B">
        <w:rPr>
          <w:rFonts w:cs="Arial"/>
          <w:b/>
          <w:color w:val="0000FF"/>
          <w:szCs w:val="22"/>
        </w:rPr>
        <w:t>Schedule a</w:t>
      </w:r>
      <w:r w:rsidRPr="00E13853">
        <w:rPr>
          <w:rFonts w:cs="Arial"/>
          <w:b/>
          <w:color w:val="0000FF"/>
          <w:szCs w:val="22"/>
        </w:rPr>
        <w:t xml:space="preserve"> Tour</w:t>
      </w:r>
    </w:p>
    <w:p w14:paraId="7FF7E676" w14:textId="77777777" w:rsidR="001C238B" w:rsidRPr="00CD72F8" w:rsidRDefault="001C238B" w:rsidP="001C238B">
      <w:pPr>
        <w:rPr>
          <w:rFonts w:cs="Arial"/>
        </w:rPr>
      </w:pPr>
    </w:p>
    <w:p w14:paraId="3A9D1E58" w14:textId="3CC426CA" w:rsidR="00E82F18" w:rsidRPr="00EF4FF7" w:rsidRDefault="00E82F18" w:rsidP="001C238B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2D189" w14:textId="77777777" w:rsidR="008C5914" w:rsidRDefault="008C5914">
      <w:r>
        <w:separator/>
      </w:r>
    </w:p>
  </w:endnote>
  <w:endnote w:type="continuationSeparator" w:id="0">
    <w:p w14:paraId="01805991" w14:textId="77777777" w:rsidR="008C5914" w:rsidRDefault="008C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DE08E" w14:textId="77777777" w:rsidR="008C5914" w:rsidRDefault="008C5914">
      <w:r>
        <w:separator/>
      </w:r>
    </w:p>
  </w:footnote>
  <w:footnote w:type="continuationSeparator" w:id="0">
    <w:p w14:paraId="516052F5" w14:textId="77777777" w:rsidR="008C5914" w:rsidRDefault="008C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353DC8B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A142B">
      <w:rPr>
        <w:sz w:val="18"/>
      </w:rPr>
      <w:t>4/12/2019 4:02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0749"/>
    <w:multiLevelType w:val="hybridMultilevel"/>
    <w:tmpl w:val="4876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18F"/>
    <w:multiLevelType w:val="hybridMultilevel"/>
    <w:tmpl w:val="0C82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80EB5"/>
    <w:multiLevelType w:val="hybridMultilevel"/>
    <w:tmpl w:val="D2BA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23"/>
  </w:num>
  <w:num w:numId="5">
    <w:abstractNumId w:val="6"/>
  </w:num>
  <w:num w:numId="6">
    <w:abstractNumId w:val="20"/>
  </w:num>
  <w:num w:numId="7">
    <w:abstractNumId w:val="1"/>
  </w:num>
  <w:num w:numId="8">
    <w:abstractNumId w:val="8"/>
  </w:num>
  <w:num w:numId="9">
    <w:abstractNumId w:val="2"/>
  </w:num>
  <w:num w:numId="10">
    <w:abstractNumId w:val="17"/>
  </w:num>
  <w:num w:numId="11">
    <w:abstractNumId w:val="9"/>
  </w:num>
  <w:num w:numId="12">
    <w:abstractNumId w:val="22"/>
  </w:num>
  <w:num w:numId="13">
    <w:abstractNumId w:val="13"/>
  </w:num>
  <w:num w:numId="14">
    <w:abstractNumId w:val="19"/>
  </w:num>
  <w:num w:numId="15">
    <w:abstractNumId w:val="11"/>
  </w:num>
  <w:num w:numId="16">
    <w:abstractNumId w:val="10"/>
  </w:num>
  <w:num w:numId="17">
    <w:abstractNumId w:val="18"/>
  </w:num>
  <w:num w:numId="18">
    <w:abstractNumId w:val="16"/>
  </w:num>
  <w:num w:numId="19">
    <w:abstractNumId w:val="14"/>
  </w:num>
  <w:num w:numId="20">
    <w:abstractNumId w:val="7"/>
  </w:num>
  <w:num w:numId="21">
    <w:abstractNumId w:val="25"/>
  </w:num>
  <w:num w:numId="22">
    <w:abstractNumId w:val="0"/>
  </w:num>
  <w:num w:numId="23">
    <w:abstractNumId w:val="3"/>
  </w:num>
  <w:num w:numId="24">
    <w:abstractNumId w:val="24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38D"/>
    <w:rsid w:val="0007557D"/>
    <w:rsid w:val="000777B2"/>
    <w:rsid w:val="000C2F19"/>
    <w:rsid w:val="000D029B"/>
    <w:rsid w:val="0011505C"/>
    <w:rsid w:val="00127829"/>
    <w:rsid w:val="00181C5D"/>
    <w:rsid w:val="001946E6"/>
    <w:rsid w:val="001C238B"/>
    <w:rsid w:val="001D6F25"/>
    <w:rsid w:val="001F0324"/>
    <w:rsid w:val="00225C74"/>
    <w:rsid w:val="00246813"/>
    <w:rsid w:val="002616CE"/>
    <w:rsid w:val="002B56AD"/>
    <w:rsid w:val="002C02A6"/>
    <w:rsid w:val="002F26C0"/>
    <w:rsid w:val="00304A55"/>
    <w:rsid w:val="00311226"/>
    <w:rsid w:val="003351C7"/>
    <w:rsid w:val="00342E6C"/>
    <w:rsid w:val="00352804"/>
    <w:rsid w:val="00364073"/>
    <w:rsid w:val="00385C9A"/>
    <w:rsid w:val="003A142B"/>
    <w:rsid w:val="003B7E5A"/>
    <w:rsid w:val="003D6DF3"/>
    <w:rsid w:val="003E3232"/>
    <w:rsid w:val="0040772F"/>
    <w:rsid w:val="00413F91"/>
    <w:rsid w:val="00415E35"/>
    <w:rsid w:val="0042467A"/>
    <w:rsid w:val="004A6BB9"/>
    <w:rsid w:val="004B5436"/>
    <w:rsid w:val="004C0E45"/>
    <w:rsid w:val="004D561A"/>
    <w:rsid w:val="004F2D80"/>
    <w:rsid w:val="00501FC6"/>
    <w:rsid w:val="00525145"/>
    <w:rsid w:val="0053141A"/>
    <w:rsid w:val="005D1D2B"/>
    <w:rsid w:val="0060313A"/>
    <w:rsid w:val="00612686"/>
    <w:rsid w:val="006131BD"/>
    <w:rsid w:val="00621E9F"/>
    <w:rsid w:val="00632EDA"/>
    <w:rsid w:val="006503E1"/>
    <w:rsid w:val="006C2604"/>
    <w:rsid w:val="006D668E"/>
    <w:rsid w:val="006E6975"/>
    <w:rsid w:val="007009B2"/>
    <w:rsid w:val="0073777C"/>
    <w:rsid w:val="00750D2C"/>
    <w:rsid w:val="0076480C"/>
    <w:rsid w:val="007C18F5"/>
    <w:rsid w:val="007C4843"/>
    <w:rsid w:val="007F1D41"/>
    <w:rsid w:val="00816F38"/>
    <w:rsid w:val="00857FBE"/>
    <w:rsid w:val="00866375"/>
    <w:rsid w:val="00880A25"/>
    <w:rsid w:val="00881BF6"/>
    <w:rsid w:val="00882C59"/>
    <w:rsid w:val="008833C9"/>
    <w:rsid w:val="008A6B1A"/>
    <w:rsid w:val="008B32B5"/>
    <w:rsid w:val="008C5914"/>
    <w:rsid w:val="008E6FDF"/>
    <w:rsid w:val="008F7F5E"/>
    <w:rsid w:val="00917CCD"/>
    <w:rsid w:val="00921FB6"/>
    <w:rsid w:val="009576B7"/>
    <w:rsid w:val="009B2081"/>
    <w:rsid w:val="009C2432"/>
    <w:rsid w:val="009E570F"/>
    <w:rsid w:val="00A07141"/>
    <w:rsid w:val="00A25432"/>
    <w:rsid w:val="00A46223"/>
    <w:rsid w:val="00A553FD"/>
    <w:rsid w:val="00A706CC"/>
    <w:rsid w:val="00AD32F4"/>
    <w:rsid w:val="00AF0426"/>
    <w:rsid w:val="00B05AED"/>
    <w:rsid w:val="00B308F0"/>
    <w:rsid w:val="00B361F3"/>
    <w:rsid w:val="00B6407C"/>
    <w:rsid w:val="00B83143"/>
    <w:rsid w:val="00BB6901"/>
    <w:rsid w:val="00BD775E"/>
    <w:rsid w:val="00BF47A6"/>
    <w:rsid w:val="00BF7E30"/>
    <w:rsid w:val="00C34061"/>
    <w:rsid w:val="00C34603"/>
    <w:rsid w:val="00C5013F"/>
    <w:rsid w:val="00C53595"/>
    <w:rsid w:val="00C82359"/>
    <w:rsid w:val="00C841DE"/>
    <w:rsid w:val="00C97AF5"/>
    <w:rsid w:val="00CE0685"/>
    <w:rsid w:val="00CE249B"/>
    <w:rsid w:val="00D114CD"/>
    <w:rsid w:val="00D1164A"/>
    <w:rsid w:val="00D3459C"/>
    <w:rsid w:val="00D5274C"/>
    <w:rsid w:val="00D55425"/>
    <w:rsid w:val="00D56107"/>
    <w:rsid w:val="00D7579E"/>
    <w:rsid w:val="00D77912"/>
    <w:rsid w:val="00D91902"/>
    <w:rsid w:val="00D91E82"/>
    <w:rsid w:val="00D954DA"/>
    <w:rsid w:val="00DA1EC9"/>
    <w:rsid w:val="00DD0F1D"/>
    <w:rsid w:val="00E074C9"/>
    <w:rsid w:val="00E172F5"/>
    <w:rsid w:val="00E46CBC"/>
    <w:rsid w:val="00E54971"/>
    <w:rsid w:val="00E66638"/>
    <w:rsid w:val="00E82F18"/>
    <w:rsid w:val="00EC520D"/>
    <w:rsid w:val="00EF4FF7"/>
    <w:rsid w:val="00EF537A"/>
    <w:rsid w:val="00F126C5"/>
    <w:rsid w:val="00F977FF"/>
    <w:rsid w:val="00FB1F86"/>
    <w:rsid w:val="00FB450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2019-04-22T17:03:00Z</dcterms:created>
  <dcterms:modified xsi:type="dcterms:W3CDTF">2019-04-22T17:03:00Z</dcterms:modified>
</cp:coreProperties>
</file>