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3326920" w14:textId="4889D398" w:rsidR="000559C2" w:rsidRPr="00EF4FF7" w:rsidRDefault="000559C2" w:rsidP="000559C2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420657">
        <w:rPr>
          <w:noProof w:val="0"/>
          <w:sz w:val="36"/>
        </w:rPr>
        <w:t>Flagler</w:t>
      </w:r>
      <w:r>
        <w:rPr>
          <w:noProof w:val="0"/>
          <w:sz w:val="36"/>
        </w:rPr>
        <w:t xml:space="preserve"> Health and Rehabilitation</w:t>
      </w:r>
    </w:p>
    <w:p w14:paraId="2FF7BA81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4DBAC473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0335784" w14:textId="25EB3381" w:rsidR="00552391" w:rsidRPr="00420657" w:rsidRDefault="00420657" w:rsidP="004206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5B567E">
        <w:rPr>
          <w:rFonts w:cs="Arial"/>
          <w:b/>
          <w:color w:val="0000FF"/>
          <w:sz w:val="20"/>
          <w:lang w:eastAsia="ja-JP"/>
        </w:rPr>
        <w:t>Title</w:t>
      </w:r>
      <w:r w:rsidRPr="005B567E">
        <w:rPr>
          <w:rFonts w:cs="Arial"/>
          <w:color w:val="0000FF"/>
          <w:sz w:val="20"/>
          <w:lang w:eastAsia="ja-JP"/>
        </w:rPr>
        <w:t xml:space="preserve"> (characters = 60):</w:t>
      </w:r>
      <w:r w:rsidRPr="005B567E">
        <w:rPr>
          <w:rFonts w:cs="Arial"/>
          <w:color w:val="0000FF"/>
          <w:sz w:val="20"/>
          <w:lang w:eastAsia="ja-JP"/>
        </w:rPr>
        <w:br/>
      </w:r>
      <w:r w:rsidRPr="005B567E">
        <w:rPr>
          <w:rFonts w:cs="Arial"/>
          <w:bCs/>
          <w:sz w:val="20"/>
        </w:rPr>
        <w:t xml:space="preserve">Senior Care in </w:t>
      </w:r>
      <w:r w:rsidRPr="005B567E">
        <w:rPr>
          <w:rFonts w:cs="Arial"/>
          <w:sz w:val="20"/>
        </w:rPr>
        <w:t xml:space="preserve">Bunnell, FL | Flagler </w:t>
      </w:r>
      <w:r w:rsidRPr="005B567E">
        <w:rPr>
          <w:rFonts w:cs="Arial"/>
          <w:bCs/>
          <w:sz w:val="20"/>
        </w:rPr>
        <w:t>Health &amp; Rehabilitation</w:t>
      </w:r>
      <w:r w:rsidRPr="005B567E">
        <w:rPr>
          <w:rFonts w:cs="Arial"/>
          <w:b/>
          <w:color w:val="0000FF"/>
          <w:sz w:val="20"/>
        </w:rPr>
        <w:br/>
      </w:r>
      <w:r w:rsidRPr="005B567E">
        <w:rPr>
          <w:rFonts w:cs="Arial"/>
          <w:b/>
          <w:color w:val="0000FF"/>
          <w:sz w:val="20"/>
        </w:rPr>
        <w:br/>
        <w:t>Description</w:t>
      </w:r>
      <w:r w:rsidRPr="005B567E">
        <w:rPr>
          <w:rFonts w:cs="Arial"/>
          <w:color w:val="0000FF"/>
          <w:sz w:val="20"/>
          <w:lang w:eastAsia="ja-JP"/>
        </w:rPr>
        <w:t xml:space="preserve"> (characters = 160):</w:t>
      </w:r>
      <w:r w:rsidRPr="005B567E">
        <w:rPr>
          <w:rFonts w:cs="Arial"/>
          <w:color w:val="0000FF"/>
          <w:sz w:val="20"/>
          <w:lang w:eastAsia="ja-JP"/>
        </w:rPr>
        <w:br/>
      </w:r>
      <w:r w:rsidRPr="005B567E">
        <w:rPr>
          <w:rFonts w:cs="Arial"/>
          <w:sz w:val="20"/>
          <w:lang w:eastAsia="ja-JP"/>
        </w:rPr>
        <w:t xml:space="preserve">For compassionate senior care and rehabilitation, contact the dedicated doctors and nurses at </w:t>
      </w:r>
      <w:r w:rsidRPr="005B567E">
        <w:rPr>
          <w:rFonts w:cs="Arial"/>
          <w:sz w:val="20"/>
        </w:rPr>
        <w:t>Flagler Health</w:t>
      </w:r>
      <w:r w:rsidRPr="005B567E">
        <w:rPr>
          <w:rFonts w:cs="Arial"/>
          <w:sz w:val="20"/>
          <w:lang w:eastAsia="ja-JP"/>
        </w:rPr>
        <w:t xml:space="preserve"> &amp; Rehabilitation. Call us at </w:t>
      </w:r>
      <w:r w:rsidRPr="005B567E">
        <w:rPr>
          <w:rFonts w:cs="Arial"/>
          <w:sz w:val="20"/>
          <w:szCs w:val="20"/>
        </w:rPr>
        <w:t>(386) 437-4168</w:t>
      </w:r>
      <w:r w:rsidRPr="005B567E">
        <w:rPr>
          <w:rFonts w:cs="Arial"/>
          <w:sz w:val="20"/>
        </w:rPr>
        <w:t xml:space="preserve"> </w:t>
      </w:r>
      <w:r w:rsidRPr="005B567E">
        <w:rPr>
          <w:rFonts w:cs="Arial"/>
          <w:sz w:val="20"/>
          <w:lang w:eastAsia="ja-JP"/>
        </w:rPr>
        <w:t>today!</w:t>
      </w:r>
      <w:r w:rsidRPr="005B567E">
        <w:rPr>
          <w:rFonts w:cs="Arial"/>
          <w:sz w:val="10"/>
          <w:szCs w:val="10"/>
          <w:lang w:eastAsia="ja-JP"/>
        </w:rPr>
        <w:t xml:space="preserve"> 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32C94E54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1803016" w14:textId="77777777" w:rsidR="007B36DE" w:rsidRDefault="00BB6901" w:rsidP="00BB6901">
      <w:pPr>
        <w:rPr>
          <w:rFonts w:cs="Arial"/>
          <w:color w:val="FF0000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  <w:r w:rsidR="00927423">
        <w:rPr>
          <w:rFonts w:cs="Arial"/>
          <w:szCs w:val="22"/>
        </w:rPr>
        <w:t xml:space="preserve"> 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59E8490E" w:rsidR="00501FC6" w:rsidRPr="007B36DE" w:rsidRDefault="00921FB6" w:rsidP="00501FC6">
      <w:pPr>
        <w:rPr>
          <w:rFonts w:cs="Arial"/>
          <w:color w:val="FF0000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>experienced doctor</w:t>
      </w:r>
      <w:r w:rsidR="004A5A17">
        <w:rPr>
          <w:rFonts w:cs="Arial"/>
          <w:szCs w:val="22"/>
        </w:rPr>
        <w:t>s</w:t>
      </w:r>
      <w:r w:rsidR="00D5274C">
        <w:rPr>
          <w:rFonts w:cs="Arial"/>
          <w:szCs w:val="22"/>
        </w:rPr>
        <w:t xml:space="preserve">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A2532F">
        <w:rPr>
          <w:rFonts w:cs="Arial"/>
          <w:szCs w:val="22"/>
        </w:rPr>
        <w:t>Led by our medical director, w</w:t>
      </w:r>
      <w:r w:rsidR="007150AB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57BD7228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</w:t>
      </w:r>
      <w:r w:rsidR="00B71C45">
        <w:rPr>
          <w:rFonts w:cs="Arial"/>
          <w:szCs w:val="22"/>
        </w:rPr>
        <w:t xml:space="preserve"> and pulmonary</w:t>
      </w:r>
      <w:r w:rsidRPr="009E3353">
        <w:rPr>
          <w:rFonts w:cs="Arial"/>
          <w:szCs w:val="22"/>
        </w:rPr>
        <w:t xml:space="preserve"> treatments</w:t>
      </w:r>
    </w:p>
    <w:p w14:paraId="57F1C865" w14:textId="18701988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459D499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3E1D1AD2" w14:textId="43D2EA1A" w:rsidR="007150AB" w:rsidRPr="007150AB" w:rsidRDefault="007150AB" w:rsidP="007150AB">
      <w:pPr>
        <w:pStyle w:val="ListParagraph"/>
        <w:numPr>
          <w:ilvl w:val="0"/>
          <w:numId w:val="26"/>
        </w:numPr>
      </w:pPr>
      <w:r>
        <w:t>Onsite medical director</w:t>
      </w:r>
      <w:r w:rsidR="00B71C45">
        <w:t xml:space="preserve"> and </w:t>
      </w:r>
      <w:r w:rsidR="00A2532F">
        <w:t>6</w:t>
      </w:r>
      <w:r w:rsidR="00B71C45">
        <w:t xml:space="preserve"> onsite </w:t>
      </w:r>
      <w:r>
        <w:t>physician</w:t>
      </w:r>
      <w:r w:rsidR="00B71C45">
        <w:t>s</w:t>
      </w:r>
      <w:r>
        <w:t xml:space="preserve"> </w:t>
      </w:r>
    </w:p>
    <w:p w14:paraId="51A9D2E3" w14:textId="4B07FF9A" w:rsidR="00857FBE" w:rsidRDefault="00420657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</w:t>
      </w:r>
      <w:r w:rsidR="00BB6901" w:rsidRPr="00A2532F">
        <w:rPr>
          <w:rFonts w:cs="Arial"/>
          <w:b w:val="0"/>
          <w:noProof/>
        </w:rPr>
        <w:t>hysical</w:t>
      </w:r>
      <w:r w:rsidR="003351C7" w:rsidRPr="00A2532F">
        <w:rPr>
          <w:rFonts w:cs="Arial"/>
          <w:b w:val="0"/>
          <w:noProof/>
        </w:rPr>
        <w:t xml:space="preserve">, speech </w:t>
      </w:r>
      <w:r w:rsidR="00BB6901" w:rsidRPr="00A2532F">
        <w:rPr>
          <w:rFonts w:cs="Arial"/>
          <w:b w:val="0"/>
          <w:noProof/>
        </w:rPr>
        <w:t>and occupational therap</w:t>
      </w:r>
      <w:r w:rsidR="003351C7" w:rsidRPr="00A2532F">
        <w:rPr>
          <w:rFonts w:cs="Arial"/>
          <w:b w:val="0"/>
          <w:noProof/>
        </w:rPr>
        <w:t>y</w:t>
      </w:r>
    </w:p>
    <w:p w14:paraId="3846A492" w14:textId="77777777" w:rsidR="00A34DF5" w:rsidRDefault="00A34DF5" w:rsidP="00A34DF5">
      <w:pPr>
        <w:pStyle w:val="ListParagraph"/>
        <w:numPr>
          <w:ilvl w:val="0"/>
          <w:numId w:val="30"/>
        </w:numPr>
      </w:pPr>
      <w:r w:rsidRPr="00A34DF5">
        <w:t xml:space="preserve">Alzheimer's support group </w:t>
      </w:r>
    </w:p>
    <w:p w14:paraId="0E1D6530" w14:textId="77907D74" w:rsidR="006B3621" w:rsidRPr="006B3621" w:rsidRDefault="006B3621" w:rsidP="006B3621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bookmarkStart w:id="1" w:name="_GoBack"/>
      <w:bookmarkEnd w:id="1"/>
      <w:r>
        <w:t>Restorative nursing care for the safe return to independent living</w:t>
      </w:r>
    </w:p>
    <w:p w14:paraId="6640D97D" w14:textId="3F4773CE" w:rsidR="007150AB" w:rsidRDefault="007150AB" w:rsidP="000559C2">
      <w:pPr>
        <w:pStyle w:val="ListParagraph"/>
        <w:numPr>
          <w:ilvl w:val="0"/>
          <w:numId w:val="15"/>
        </w:numPr>
        <w:rPr>
          <w:szCs w:val="22"/>
        </w:rPr>
      </w:pPr>
      <w:r w:rsidRPr="007150AB">
        <w:rPr>
          <w:rFonts w:cs="Arial"/>
          <w:szCs w:val="22"/>
        </w:rPr>
        <w:t xml:space="preserve">Specialized skin and wound care including </w:t>
      </w:r>
      <w:r>
        <w:rPr>
          <w:rFonts w:cs="Arial"/>
          <w:szCs w:val="22"/>
        </w:rPr>
        <w:t>W</w:t>
      </w:r>
      <w:r w:rsidRPr="007150AB">
        <w:rPr>
          <w:rFonts w:cs="Arial"/>
          <w:szCs w:val="22"/>
        </w:rPr>
        <w:t xml:space="preserve">ound </w:t>
      </w:r>
      <w:r>
        <w:rPr>
          <w:rFonts w:cs="Arial"/>
          <w:szCs w:val="22"/>
        </w:rPr>
        <w:t>V.A.C.®</w:t>
      </w:r>
      <w:r w:rsidRPr="007150AB">
        <w:rPr>
          <w:szCs w:val="22"/>
        </w:rPr>
        <w:t xml:space="preserve"> </w:t>
      </w:r>
    </w:p>
    <w:p w14:paraId="0877B7DC" w14:textId="77777777" w:rsidR="007B36DE" w:rsidRPr="007B36DE" w:rsidRDefault="007B36DE" w:rsidP="007B36DE">
      <w:pPr>
        <w:pStyle w:val="ListParagraph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 w:rsidRPr="007B36DE">
        <w:rPr>
          <w:rFonts w:cs="Arial"/>
          <w:color w:val="000000" w:themeColor="text1"/>
          <w:szCs w:val="22"/>
        </w:rPr>
        <w:t>Care for j</w:t>
      </w:r>
      <w:r w:rsidRPr="007B36DE">
        <w:rPr>
          <w:rFonts w:cs="Arial"/>
          <w:color w:val="000000" w:themeColor="text1"/>
          <w:szCs w:val="22"/>
        </w:rPr>
        <w:t>oint replacements</w:t>
      </w:r>
      <w:r w:rsidRPr="007B36DE">
        <w:rPr>
          <w:rFonts w:cs="Arial"/>
          <w:color w:val="000000" w:themeColor="text1"/>
          <w:szCs w:val="22"/>
        </w:rPr>
        <w:t xml:space="preserve"> and</w:t>
      </w:r>
      <w:r w:rsidRPr="007B36DE">
        <w:rPr>
          <w:rFonts w:cs="Arial"/>
          <w:color w:val="000000" w:themeColor="text1"/>
          <w:szCs w:val="22"/>
        </w:rPr>
        <w:t xml:space="preserve"> </w:t>
      </w:r>
      <w:r w:rsidRPr="007B36DE">
        <w:rPr>
          <w:rFonts w:cs="Arial"/>
          <w:color w:val="000000" w:themeColor="text1"/>
          <w:szCs w:val="22"/>
        </w:rPr>
        <w:t>inoperable</w:t>
      </w:r>
      <w:r w:rsidRPr="007B36DE">
        <w:rPr>
          <w:rFonts w:cs="Arial"/>
          <w:color w:val="000000" w:themeColor="text1"/>
          <w:szCs w:val="22"/>
        </w:rPr>
        <w:t xml:space="preserve"> fractures</w:t>
      </w:r>
    </w:p>
    <w:p w14:paraId="26A17DFC" w14:textId="1358A6E9" w:rsidR="007150AB" w:rsidRDefault="004A5A17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Resident-specific</w:t>
      </w:r>
      <w:r w:rsidR="007150AB">
        <w:rPr>
          <w:szCs w:val="22"/>
        </w:rPr>
        <w:t xml:space="preserve"> dietary services</w:t>
      </w:r>
      <w:r w:rsidR="00A34DF5">
        <w:rPr>
          <w:szCs w:val="22"/>
        </w:rPr>
        <w:t xml:space="preserve"> by a certified dietary manager (CDM)</w:t>
      </w:r>
    </w:p>
    <w:p w14:paraId="6061AD87" w14:textId="2EC384AE" w:rsidR="007150AB" w:rsidRDefault="007150AB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Management of complex medical conditions</w:t>
      </w:r>
      <w:r w:rsidR="007B36DE">
        <w:rPr>
          <w:szCs w:val="22"/>
        </w:rPr>
        <w:t>, including sepsis</w:t>
      </w:r>
    </w:p>
    <w:p w14:paraId="1DC5C867" w14:textId="745FB6A9" w:rsidR="0009788F" w:rsidRPr="007150AB" w:rsidRDefault="0009788F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Bariatric services (we accept residents up to 600 lbs.)</w:t>
      </w:r>
    </w:p>
    <w:p w14:paraId="0B56F734" w14:textId="42F43537" w:rsidR="000559C2" w:rsidRDefault="007150AB" w:rsidP="000559C2">
      <w:pPr>
        <w:pStyle w:val="ListParagraph"/>
        <w:numPr>
          <w:ilvl w:val="0"/>
          <w:numId w:val="15"/>
        </w:numPr>
      </w:pPr>
      <w:r>
        <w:t xml:space="preserve">Certified </w:t>
      </w:r>
      <w:r w:rsidR="000559C2">
        <w:t>IV therapy</w:t>
      </w:r>
    </w:p>
    <w:p w14:paraId="2DAA579F" w14:textId="0D261F27" w:rsidR="006B3621" w:rsidRDefault="006B3621" w:rsidP="006B3621">
      <w:pPr>
        <w:pStyle w:val="ListParagraph"/>
        <w:numPr>
          <w:ilvl w:val="0"/>
          <w:numId w:val="15"/>
        </w:numPr>
      </w:pPr>
      <w:r>
        <w:t>Cardiac care</w:t>
      </w:r>
      <w:r w:rsidR="007B36DE">
        <w:t xml:space="preserve">, including </w:t>
      </w:r>
      <w:r w:rsidR="007B36DE">
        <w:rPr>
          <w:rFonts w:cs="Arial"/>
          <w:color w:val="000000" w:themeColor="text1"/>
          <w:szCs w:val="22"/>
        </w:rPr>
        <w:t>congestive heart failure</w:t>
      </w:r>
    </w:p>
    <w:p w14:paraId="6713A597" w14:textId="4501A7C1" w:rsidR="00A34DF5" w:rsidRDefault="00A34DF5" w:rsidP="00A34DF5">
      <w:pPr>
        <w:pStyle w:val="ListParagraph"/>
        <w:numPr>
          <w:ilvl w:val="0"/>
          <w:numId w:val="15"/>
        </w:numPr>
      </w:pPr>
      <w:r>
        <w:t>Specialized pulmonary program including COPD care</w:t>
      </w:r>
    </w:p>
    <w:p w14:paraId="28DE583F" w14:textId="362290A4" w:rsidR="007150AB" w:rsidRDefault="007150AB" w:rsidP="000559C2">
      <w:pPr>
        <w:pStyle w:val="ListParagraph"/>
        <w:numPr>
          <w:ilvl w:val="0"/>
          <w:numId w:val="15"/>
        </w:numPr>
      </w:pPr>
      <w:r>
        <w:t>Respiratory therapy</w:t>
      </w:r>
      <w:r w:rsidR="00420657">
        <w:t xml:space="preserve"> – Oxygen to 10 liters</w:t>
      </w:r>
    </w:p>
    <w:p w14:paraId="5CF4DE95" w14:textId="33390D64" w:rsidR="0009788F" w:rsidRDefault="0009788F" w:rsidP="000559C2">
      <w:pPr>
        <w:pStyle w:val="ListParagraph"/>
        <w:numPr>
          <w:ilvl w:val="0"/>
          <w:numId w:val="15"/>
        </w:numPr>
      </w:pPr>
      <w:r>
        <w:t>Respiratory observation featuring intial, daily and return-to-hospitalization risk observation</w:t>
      </w:r>
    </w:p>
    <w:p w14:paraId="11655E99" w14:textId="306869AC" w:rsidR="007150AB" w:rsidRDefault="007150AB" w:rsidP="007150AB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Tracheostomy care</w:t>
      </w:r>
    </w:p>
    <w:p w14:paraId="30AAC639" w14:textId="117C2A6B" w:rsidR="001813D3" w:rsidRPr="001813D3" w:rsidRDefault="001813D3" w:rsidP="001813D3">
      <w:pPr>
        <w:pStyle w:val="ListParagraph"/>
        <w:numPr>
          <w:ilvl w:val="0"/>
          <w:numId w:val="29"/>
        </w:numPr>
      </w:pPr>
      <w:r>
        <w:t>Total Parenteral Nutrition (TPS)</w:t>
      </w:r>
    </w:p>
    <w:p w14:paraId="770B1B49" w14:textId="05CC64C2" w:rsidR="004F2D80" w:rsidRPr="00A2532F" w:rsidRDefault="003351C7" w:rsidP="004F2D80">
      <w:pPr>
        <w:pStyle w:val="ListParagraph"/>
        <w:numPr>
          <w:ilvl w:val="0"/>
          <w:numId w:val="15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6CADFE99" w14:textId="7530CB16" w:rsidR="001C238B" w:rsidRPr="00857FBE" w:rsidRDefault="003351C7" w:rsidP="000559C2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lastRenderedPageBreak/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B06ACE0" w14:textId="38C68788" w:rsidR="00857FBE" w:rsidRPr="007150AB" w:rsidRDefault="00A2532F" w:rsidP="007150AB">
      <w:pPr>
        <w:pStyle w:val="Heading2"/>
      </w:pPr>
      <w:r>
        <w:t>Specialty p</w:t>
      </w:r>
      <w:r w:rsidR="009F2F92">
        <w:t>hysician</w:t>
      </w:r>
      <w:r>
        <w:t xml:space="preserve">s onsite </w:t>
      </w:r>
      <w:r w:rsidR="0009429D">
        <w:t>for convenient, complete care</w:t>
      </w:r>
      <w:r w:rsidR="007150AB">
        <w:t>.</w:t>
      </w:r>
    </w:p>
    <w:p w14:paraId="5E8B3769" w14:textId="390DACAF" w:rsidR="007150AB" w:rsidRDefault="00A2532F" w:rsidP="007150AB">
      <w:pPr>
        <w:pStyle w:val="ListParagraph"/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Primary care</w:t>
      </w:r>
      <w:r w:rsidR="0009429D">
        <w:rPr>
          <w:rFonts w:cs="Arial"/>
          <w:szCs w:val="22"/>
        </w:rPr>
        <w:t xml:space="preserve"> doctor</w:t>
      </w:r>
      <w:r w:rsidR="00420657">
        <w:rPr>
          <w:rFonts w:cs="Arial"/>
          <w:szCs w:val="22"/>
        </w:rPr>
        <w:t>s</w:t>
      </w:r>
    </w:p>
    <w:p w14:paraId="5CA681DA" w14:textId="56F055A7" w:rsidR="00420657" w:rsidRDefault="00420657" w:rsidP="007150AB">
      <w:pPr>
        <w:pStyle w:val="ListParagraph"/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Geriatric specialist</w:t>
      </w:r>
    </w:p>
    <w:p w14:paraId="5D12D24A" w14:textId="59961B7E" w:rsidR="00D90402" w:rsidRPr="007150AB" w:rsidRDefault="00D90402" w:rsidP="007150AB">
      <w:pPr>
        <w:pStyle w:val="ListParagraph"/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Orthopedist</w:t>
      </w:r>
    </w:p>
    <w:p w14:paraId="45995969" w14:textId="39417914" w:rsidR="007150AB" w:rsidRPr="00B71C45" w:rsidRDefault="00420657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</w:t>
      </w:r>
      <w:r w:rsidR="00A2532F">
        <w:rPr>
          <w:rFonts w:cs="Arial"/>
          <w:szCs w:val="22"/>
        </w:rPr>
        <w:t>sychiatr</w:t>
      </w:r>
      <w:r w:rsidR="0009429D">
        <w:rPr>
          <w:rFonts w:cs="Arial"/>
          <w:szCs w:val="22"/>
        </w:rPr>
        <w:t>ist</w:t>
      </w:r>
    </w:p>
    <w:p w14:paraId="5FEEFD1D" w14:textId="56DFCBAD" w:rsidR="00B71C45" w:rsidRPr="00A2532F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 xml:space="preserve">Wound </w:t>
      </w:r>
      <w:r w:rsidR="0009429D">
        <w:rPr>
          <w:rFonts w:cs="Arial"/>
          <w:szCs w:val="22"/>
        </w:rPr>
        <w:t>specialist</w:t>
      </w:r>
    </w:p>
    <w:p w14:paraId="7F58FCE8" w14:textId="5C06959A" w:rsidR="00A2532F" w:rsidRPr="00A2532F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Audiolog</w:t>
      </w:r>
      <w:r w:rsidR="0009429D">
        <w:rPr>
          <w:rFonts w:cs="Arial"/>
          <w:szCs w:val="22"/>
        </w:rPr>
        <w:t>ist</w:t>
      </w:r>
    </w:p>
    <w:p w14:paraId="6F240467" w14:textId="17B959C5" w:rsidR="00A2532F" w:rsidRPr="00A2532F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Opthalmolog</w:t>
      </w:r>
      <w:r w:rsidR="0009429D">
        <w:rPr>
          <w:rFonts w:cs="Arial"/>
          <w:szCs w:val="22"/>
        </w:rPr>
        <w:t>ist</w:t>
      </w:r>
    </w:p>
    <w:p w14:paraId="17ED5C82" w14:textId="4FF68AFA" w:rsidR="00A2532F" w:rsidRPr="004A5A17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Podiatr</w:t>
      </w:r>
      <w:r w:rsidR="0009429D">
        <w:rPr>
          <w:rFonts w:cs="Arial"/>
          <w:szCs w:val="22"/>
        </w:rPr>
        <w:t>ist</w:t>
      </w:r>
    </w:p>
    <w:p w14:paraId="1FE83F05" w14:textId="67D6AB48" w:rsidR="003D6DF3" w:rsidRPr="00857FBE" w:rsidRDefault="001813D3" w:rsidP="00501FC6">
      <w:pPr>
        <w:pStyle w:val="Heading2"/>
        <w:rPr>
          <w:rFonts w:cs="Arial"/>
          <w:color w:val="0000FF"/>
        </w:rPr>
      </w:pPr>
      <w:r>
        <w:rPr>
          <w:rFonts w:cs="Arial"/>
          <w:b w:val="0"/>
          <w:color w:val="0000FF"/>
        </w:rPr>
        <w:br/>
      </w:r>
      <w:r w:rsidR="00385C9A" w:rsidRPr="00385C9A">
        <w:rPr>
          <w:rFonts w:cs="Arial"/>
          <w:b w:val="0"/>
          <w:color w:val="0000FF"/>
        </w:rPr>
        <w:t>[button]</w:t>
      </w:r>
      <w:r w:rsidR="00385C9A" w:rsidRPr="00385C9A">
        <w:rPr>
          <w:rFonts w:cs="Arial"/>
          <w:color w:val="0000FF"/>
        </w:rPr>
        <w:t xml:space="preserve"> Learn About Our </w:t>
      </w:r>
      <w:r w:rsidR="00385C9A" w:rsidRPr="00385C9A">
        <w:rPr>
          <w:color w:val="0000FF"/>
        </w:rPr>
        <w:t>Life Enrichment Program</w:t>
      </w:r>
      <w:r w:rsidR="00385C9A">
        <w:rPr>
          <w:color w:val="0000FF"/>
        </w:rPr>
        <w:t xml:space="preserve"> </w:t>
      </w:r>
      <w:r w:rsidR="00385C9A"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="00385C9A"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1A57DB4A" w14:textId="77777777" w:rsidR="001813D3" w:rsidRPr="00B64104" w:rsidRDefault="001813D3" w:rsidP="001813D3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Flagler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37847469" w14:textId="77777777" w:rsidR="001813D3" w:rsidRPr="00B64104" w:rsidRDefault="001813D3" w:rsidP="001813D3">
      <w:pPr>
        <w:rPr>
          <w:rFonts w:cs="Arial"/>
          <w:szCs w:val="22"/>
        </w:rPr>
      </w:pPr>
    </w:p>
    <w:p w14:paraId="6F72A168" w14:textId="77777777" w:rsidR="001813D3" w:rsidRPr="00B64104" w:rsidRDefault="001813D3" w:rsidP="001813D3">
      <w:pPr>
        <w:rPr>
          <w:rFonts w:cs="Arial"/>
          <w:szCs w:val="22"/>
        </w:rPr>
      </w:pPr>
    </w:p>
    <w:p w14:paraId="1BA6F4A4" w14:textId="77777777" w:rsidR="001813D3" w:rsidRPr="00B64104" w:rsidRDefault="001813D3" w:rsidP="001813D3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6F03F3BE" w14:textId="77777777" w:rsidR="001813D3" w:rsidRPr="00B64104" w:rsidRDefault="001813D3" w:rsidP="001813D3">
      <w:pPr>
        <w:rPr>
          <w:rFonts w:cs="Arial"/>
          <w:szCs w:val="22"/>
        </w:rPr>
      </w:pPr>
    </w:p>
    <w:p w14:paraId="05AABAC3" w14:textId="77777777" w:rsidR="001813D3" w:rsidRPr="00B64104" w:rsidRDefault="001813D3" w:rsidP="001813D3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01CB6C56" w14:textId="77777777" w:rsidR="001813D3" w:rsidRPr="00B64104" w:rsidRDefault="001813D3" w:rsidP="001813D3">
      <w:pPr>
        <w:rPr>
          <w:rFonts w:cs="Arial"/>
          <w:color w:val="000000" w:themeColor="text1"/>
          <w:szCs w:val="22"/>
          <w:lang w:eastAsia="ja-JP"/>
        </w:rPr>
      </w:pPr>
    </w:p>
    <w:p w14:paraId="7407DA22" w14:textId="77777777" w:rsidR="001813D3" w:rsidRPr="00B64104" w:rsidRDefault="001813D3" w:rsidP="001813D3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5B567E">
        <w:rPr>
          <w:rFonts w:cs="Arial"/>
          <w:szCs w:val="22"/>
        </w:rPr>
        <w:t>(386) 437-4168</w:t>
      </w:r>
      <w:r>
        <w:rPr>
          <w:rFonts w:cs="Arial"/>
          <w:sz w:val="20"/>
          <w:szCs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6C4841B6" w14:textId="77777777" w:rsidR="001813D3" w:rsidRPr="00B64104" w:rsidRDefault="001813D3" w:rsidP="001813D3">
      <w:pPr>
        <w:rPr>
          <w:rFonts w:cs="Arial"/>
          <w:color w:val="0000FF"/>
          <w:szCs w:val="22"/>
          <w:lang w:eastAsia="ja-JP"/>
        </w:rPr>
      </w:pPr>
    </w:p>
    <w:p w14:paraId="2B0DE186" w14:textId="77777777" w:rsidR="001813D3" w:rsidRPr="00B64104" w:rsidRDefault="001813D3" w:rsidP="001813D3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E9195A4" w14:textId="77777777" w:rsidR="001813D3" w:rsidRPr="00B64104" w:rsidRDefault="001813D3" w:rsidP="001813D3">
      <w:pPr>
        <w:rPr>
          <w:rFonts w:cs="Arial"/>
          <w:szCs w:val="22"/>
        </w:rPr>
      </w:pPr>
    </w:p>
    <w:p w14:paraId="422684C0" w14:textId="77777777" w:rsidR="001813D3" w:rsidRPr="00B64104" w:rsidRDefault="001813D3" w:rsidP="001813D3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5ABFA13A" w14:textId="77777777" w:rsidR="001813D3" w:rsidRPr="00EF4FF7" w:rsidRDefault="001813D3" w:rsidP="001813D3">
      <w:pPr>
        <w:keepNext/>
        <w:keepLines/>
      </w:pPr>
    </w:p>
    <w:p w14:paraId="3A9D1E58" w14:textId="6CCF0157" w:rsidR="00E82F18" w:rsidRPr="00EF4FF7" w:rsidRDefault="00E82F18" w:rsidP="00A2532F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6D303" w14:textId="77777777" w:rsidR="003D5AB1" w:rsidRDefault="003D5AB1">
      <w:r>
        <w:separator/>
      </w:r>
    </w:p>
  </w:endnote>
  <w:endnote w:type="continuationSeparator" w:id="0">
    <w:p w14:paraId="11A1299F" w14:textId="77777777" w:rsidR="003D5AB1" w:rsidRDefault="003D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24E3A" w14:textId="77777777" w:rsidR="003D5AB1" w:rsidRDefault="003D5AB1">
      <w:r>
        <w:separator/>
      </w:r>
    </w:p>
  </w:footnote>
  <w:footnote w:type="continuationSeparator" w:id="0">
    <w:p w14:paraId="199FE86B" w14:textId="77777777" w:rsidR="003D5AB1" w:rsidRDefault="003D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7603FB4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B36DE">
      <w:rPr>
        <w:sz w:val="18"/>
      </w:rPr>
      <w:t>4/23/2019 5:01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427"/>
    <w:multiLevelType w:val="hybridMultilevel"/>
    <w:tmpl w:val="B004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02EC"/>
    <w:multiLevelType w:val="hybridMultilevel"/>
    <w:tmpl w:val="75F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521B"/>
    <w:multiLevelType w:val="hybridMultilevel"/>
    <w:tmpl w:val="451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97003"/>
    <w:multiLevelType w:val="hybridMultilevel"/>
    <w:tmpl w:val="C94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60D3"/>
    <w:multiLevelType w:val="hybridMultilevel"/>
    <w:tmpl w:val="99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F35DF"/>
    <w:multiLevelType w:val="hybridMultilevel"/>
    <w:tmpl w:val="C6C0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376B6"/>
    <w:multiLevelType w:val="hybridMultilevel"/>
    <w:tmpl w:val="EC0A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28"/>
  </w:num>
  <w:num w:numId="5">
    <w:abstractNumId w:val="6"/>
  </w:num>
  <w:num w:numId="6">
    <w:abstractNumId w:val="24"/>
  </w:num>
  <w:num w:numId="7">
    <w:abstractNumId w:val="2"/>
  </w:num>
  <w:num w:numId="8">
    <w:abstractNumId w:val="10"/>
  </w:num>
  <w:num w:numId="9">
    <w:abstractNumId w:val="3"/>
  </w:num>
  <w:num w:numId="10">
    <w:abstractNumId w:val="20"/>
  </w:num>
  <w:num w:numId="11">
    <w:abstractNumId w:val="11"/>
  </w:num>
  <w:num w:numId="12">
    <w:abstractNumId w:val="27"/>
  </w:num>
  <w:num w:numId="13">
    <w:abstractNumId w:val="15"/>
  </w:num>
  <w:num w:numId="14">
    <w:abstractNumId w:val="23"/>
  </w:num>
  <w:num w:numId="15">
    <w:abstractNumId w:val="13"/>
  </w:num>
  <w:num w:numId="16">
    <w:abstractNumId w:val="12"/>
  </w:num>
  <w:num w:numId="17">
    <w:abstractNumId w:val="22"/>
  </w:num>
  <w:num w:numId="18">
    <w:abstractNumId w:val="19"/>
  </w:num>
  <w:num w:numId="19">
    <w:abstractNumId w:val="16"/>
  </w:num>
  <w:num w:numId="20">
    <w:abstractNumId w:val="7"/>
  </w:num>
  <w:num w:numId="21">
    <w:abstractNumId w:val="29"/>
  </w:num>
  <w:num w:numId="22">
    <w:abstractNumId w:val="1"/>
  </w:num>
  <w:num w:numId="23">
    <w:abstractNumId w:val="5"/>
  </w:num>
  <w:num w:numId="24">
    <w:abstractNumId w:val="8"/>
  </w:num>
  <w:num w:numId="25">
    <w:abstractNumId w:val="18"/>
  </w:num>
  <w:num w:numId="26">
    <w:abstractNumId w:val="9"/>
  </w:num>
  <w:num w:numId="27">
    <w:abstractNumId w:val="4"/>
  </w:num>
  <w:num w:numId="28">
    <w:abstractNumId w:val="0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8C"/>
    <w:rsid w:val="0002238D"/>
    <w:rsid w:val="000325CD"/>
    <w:rsid w:val="000379BE"/>
    <w:rsid w:val="00041AEB"/>
    <w:rsid w:val="000559C2"/>
    <w:rsid w:val="0007557D"/>
    <w:rsid w:val="000777B2"/>
    <w:rsid w:val="0009429D"/>
    <w:rsid w:val="0009788F"/>
    <w:rsid w:val="000D029B"/>
    <w:rsid w:val="0011505C"/>
    <w:rsid w:val="00127829"/>
    <w:rsid w:val="001813D3"/>
    <w:rsid w:val="00181C5D"/>
    <w:rsid w:val="00181F35"/>
    <w:rsid w:val="001946E6"/>
    <w:rsid w:val="001C238B"/>
    <w:rsid w:val="001D6F25"/>
    <w:rsid w:val="001F0324"/>
    <w:rsid w:val="00225C74"/>
    <w:rsid w:val="00236C6B"/>
    <w:rsid w:val="00244CEF"/>
    <w:rsid w:val="00246813"/>
    <w:rsid w:val="002616CE"/>
    <w:rsid w:val="00286F14"/>
    <w:rsid w:val="002B56AD"/>
    <w:rsid w:val="002C02A6"/>
    <w:rsid w:val="002F26C0"/>
    <w:rsid w:val="00304A55"/>
    <w:rsid w:val="003351C7"/>
    <w:rsid w:val="003555B3"/>
    <w:rsid w:val="00364073"/>
    <w:rsid w:val="00377E77"/>
    <w:rsid w:val="00385C9A"/>
    <w:rsid w:val="003B7E5A"/>
    <w:rsid w:val="003D5AB1"/>
    <w:rsid w:val="003D6DF3"/>
    <w:rsid w:val="003E3232"/>
    <w:rsid w:val="0040772F"/>
    <w:rsid w:val="00413F91"/>
    <w:rsid w:val="00415E35"/>
    <w:rsid w:val="00420657"/>
    <w:rsid w:val="0042467A"/>
    <w:rsid w:val="004A5A17"/>
    <w:rsid w:val="004A6BB9"/>
    <w:rsid w:val="004B5436"/>
    <w:rsid w:val="004C0E45"/>
    <w:rsid w:val="004C20A6"/>
    <w:rsid w:val="004D561A"/>
    <w:rsid w:val="004F2D80"/>
    <w:rsid w:val="00501FC6"/>
    <w:rsid w:val="00525145"/>
    <w:rsid w:val="00552391"/>
    <w:rsid w:val="0056668D"/>
    <w:rsid w:val="005D1D2B"/>
    <w:rsid w:val="0060313A"/>
    <w:rsid w:val="00604883"/>
    <w:rsid w:val="00612686"/>
    <w:rsid w:val="006131BD"/>
    <w:rsid w:val="00621FF8"/>
    <w:rsid w:val="006503E1"/>
    <w:rsid w:val="00690029"/>
    <w:rsid w:val="006B3621"/>
    <w:rsid w:val="006C2604"/>
    <w:rsid w:val="006E6975"/>
    <w:rsid w:val="007009B2"/>
    <w:rsid w:val="007150AB"/>
    <w:rsid w:val="0073777C"/>
    <w:rsid w:val="007B36DE"/>
    <w:rsid w:val="007C18F5"/>
    <w:rsid w:val="007C4843"/>
    <w:rsid w:val="007F1D41"/>
    <w:rsid w:val="00816F38"/>
    <w:rsid w:val="00857FBE"/>
    <w:rsid w:val="00866375"/>
    <w:rsid w:val="00880A25"/>
    <w:rsid w:val="00881BF6"/>
    <w:rsid w:val="00882C59"/>
    <w:rsid w:val="008833C9"/>
    <w:rsid w:val="008A6B1A"/>
    <w:rsid w:val="008B32B5"/>
    <w:rsid w:val="008E6FDF"/>
    <w:rsid w:val="008F7F5E"/>
    <w:rsid w:val="00917CCD"/>
    <w:rsid w:val="00921FB6"/>
    <w:rsid w:val="00927423"/>
    <w:rsid w:val="009576B7"/>
    <w:rsid w:val="009C2432"/>
    <w:rsid w:val="009E570F"/>
    <w:rsid w:val="009F2F92"/>
    <w:rsid w:val="00A07141"/>
    <w:rsid w:val="00A2532F"/>
    <w:rsid w:val="00A25432"/>
    <w:rsid w:val="00A34DF5"/>
    <w:rsid w:val="00A46223"/>
    <w:rsid w:val="00A553FD"/>
    <w:rsid w:val="00A706CC"/>
    <w:rsid w:val="00AD32F4"/>
    <w:rsid w:val="00AE0676"/>
    <w:rsid w:val="00AE1DDB"/>
    <w:rsid w:val="00AF0426"/>
    <w:rsid w:val="00B05AED"/>
    <w:rsid w:val="00B161C4"/>
    <w:rsid w:val="00B26522"/>
    <w:rsid w:val="00B308F0"/>
    <w:rsid w:val="00B361F3"/>
    <w:rsid w:val="00B6407C"/>
    <w:rsid w:val="00B71C45"/>
    <w:rsid w:val="00B83143"/>
    <w:rsid w:val="00BB6901"/>
    <w:rsid w:val="00BC4AC4"/>
    <w:rsid w:val="00BD775E"/>
    <w:rsid w:val="00BF47A6"/>
    <w:rsid w:val="00C34061"/>
    <w:rsid w:val="00C34603"/>
    <w:rsid w:val="00C53595"/>
    <w:rsid w:val="00C841DE"/>
    <w:rsid w:val="00C93C2B"/>
    <w:rsid w:val="00C97AF5"/>
    <w:rsid w:val="00CE0685"/>
    <w:rsid w:val="00CE249B"/>
    <w:rsid w:val="00D058AE"/>
    <w:rsid w:val="00D114CD"/>
    <w:rsid w:val="00D1164A"/>
    <w:rsid w:val="00D3459C"/>
    <w:rsid w:val="00D5274C"/>
    <w:rsid w:val="00D56107"/>
    <w:rsid w:val="00D7579E"/>
    <w:rsid w:val="00D77912"/>
    <w:rsid w:val="00D90402"/>
    <w:rsid w:val="00D91902"/>
    <w:rsid w:val="00D91E82"/>
    <w:rsid w:val="00DA1EC9"/>
    <w:rsid w:val="00DD0F1D"/>
    <w:rsid w:val="00E074C9"/>
    <w:rsid w:val="00E172F5"/>
    <w:rsid w:val="00E46CBC"/>
    <w:rsid w:val="00E54971"/>
    <w:rsid w:val="00E70EF6"/>
    <w:rsid w:val="00E71219"/>
    <w:rsid w:val="00E82F18"/>
    <w:rsid w:val="00EC520D"/>
    <w:rsid w:val="00EF4FF7"/>
    <w:rsid w:val="00F126C5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9</cp:revision>
  <cp:lastPrinted>2014-03-27T22:15:00Z</cp:lastPrinted>
  <dcterms:created xsi:type="dcterms:W3CDTF">2019-04-23T22:47:00Z</dcterms:created>
  <dcterms:modified xsi:type="dcterms:W3CDTF">2019-04-25T17:10:00Z</dcterms:modified>
</cp:coreProperties>
</file>