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5E980744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3195F">
        <w:rPr>
          <w:noProof w:val="0"/>
          <w:sz w:val="36"/>
        </w:rPr>
        <w:t>Sea</w:t>
      </w:r>
      <w:r w:rsidR="003D46A5">
        <w:rPr>
          <w:noProof w:val="0"/>
          <w:sz w:val="36"/>
        </w:rPr>
        <w:t>side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17F95AD2" w14:textId="7C387030" w:rsidR="004A372D" w:rsidRDefault="00F55DFF" w:rsidP="004A37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 w:rsidR="00A3195F" w:rsidRPr="00785527">
        <w:rPr>
          <w:rFonts w:cs="Arial"/>
          <w:color w:val="0000FF"/>
          <w:sz w:val="20"/>
          <w:lang w:eastAsia="ja-JP"/>
        </w:rPr>
        <w:br/>
      </w:r>
      <w:r w:rsidR="000C4C92" w:rsidRPr="00785527">
        <w:rPr>
          <w:rFonts w:cs="Arial"/>
          <w:b/>
          <w:color w:val="0000FF"/>
          <w:sz w:val="20"/>
          <w:lang w:eastAsia="ja-JP"/>
        </w:rPr>
        <w:t>Title</w:t>
      </w:r>
      <w:r w:rsidR="000C4C92" w:rsidRPr="00785527">
        <w:rPr>
          <w:rFonts w:cs="Arial"/>
          <w:color w:val="0000FF"/>
          <w:sz w:val="20"/>
          <w:lang w:eastAsia="ja-JP"/>
        </w:rPr>
        <w:t xml:space="preserve"> (characters = </w:t>
      </w:r>
      <w:r w:rsidR="000C4C92">
        <w:rPr>
          <w:rFonts w:cs="Arial"/>
          <w:color w:val="0000FF"/>
          <w:sz w:val="20"/>
          <w:lang w:eastAsia="ja-JP"/>
        </w:rPr>
        <w:t>60</w:t>
      </w:r>
      <w:r w:rsidR="000C4C92" w:rsidRPr="00785527">
        <w:rPr>
          <w:rFonts w:cs="Arial"/>
          <w:color w:val="0000FF"/>
          <w:sz w:val="20"/>
          <w:lang w:eastAsia="ja-JP"/>
        </w:rPr>
        <w:t>):</w:t>
      </w:r>
      <w:r w:rsidR="000C4C92" w:rsidRPr="00785527">
        <w:rPr>
          <w:rFonts w:cs="Arial"/>
          <w:color w:val="0000FF"/>
          <w:sz w:val="20"/>
          <w:lang w:eastAsia="ja-JP"/>
        </w:rPr>
        <w:br/>
      </w:r>
      <w:r w:rsidR="000C4C92">
        <w:rPr>
          <w:rFonts w:cs="Arial"/>
          <w:bCs/>
          <w:sz w:val="20"/>
        </w:rPr>
        <w:t>Senior Care in</w:t>
      </w:r>
      <w:r w:rsidR="000C4C92" w:rsidRPr="00785527">
        <w:rPr>
          <w:rFonts w:cs="Arial"/>
          <w:bCs/>
          <w:sz w:val="20"/>
        </w:rPr>
        <w:t xml:space="preserve"> </w:t>
      </w:r>
      <w:r w:rsidR="000C4C92">
        <w:rPr>
          <w:rFonts w:cs="Arial"/>
          <w:sz w:val="20"/>
        </w:rPr>
        <w:t>Daytona Beach</w:t>
      </w:r>
      <w:r w:rsidR="000C4C92" w:rsidRPr="00785527">
        <w:rPr>
          <w:rFonts w:cs="Arial"/>
          <w:sz w:val="20"/>
        </w:rPr>
        <w:t xml:space="preserve">, FL | </w:t>
      </w:r>
      <w:r w:rsidR="000C4C92">
        <w:rPr>
          <w:rFonts w:cs="Arial"/>
          <w:sz w:val="20"/>
        </w:rPr>
        <w:t>Sea</w:t>
      </w:r>
      <w:r w:rsidR="000C4C92" w:rsidRPr="00785527">
        <w:rPr>
          <w:rFonts w:cs="Arial"/>
          <w:sz w:val="20"/>
        </w:rPr>
        <w:t xml:space="preserve">side </w:t>
      </w:r>
      <w:r w:rsidR="000C4C92" w:rsidRPr="00785527">
        <w:rPr>
          <w:rFonts w:cs="Arial"/>
          <w:bCs/>
          <w:sz w:val="20"/>
        </w:rPr>
        <w:t xml:space="preserve">Health </w:t>
      </w:r>
      <w:r w:rsidR="000C4C92">
        <w:rPr>
          <w:rFonts w:cs="Arial"/>
          <w:bCs/>
          <w:sz w:val="20"/>
        </w:rPr>
        <w:t>and</w:t>
      </w:r>
      <w:r w:rsidR="000C4C92" w:rsidRPr="00785527">
        <w:rPr>
          <w:rFonts w:cs="Arial"/>
          <w:bCs/>
          <w:sz w:val="20"/>
        </w:rPr>
        <w:t xml:space="preserve"> Rehab</w:t>
      </w:r>
      <w:bookmarkStart w:id="1" w:name="_GoBack"/>
      <w:bookmarkEnd w:id="1"/>
    </w:p>
    <w:p w14:paraId="69C5E075" w14:textId="1C0A74C3" w:rsidR="00E074C9" w:rsidRPr="00EF4FF7" w:rsidRDefault="00A3195F" w:rsidP="00A3195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</w:rPr>
        <w:br/>
      </w:r>
      <w:r w:rsidRPr="00115588">
        <w:rPr>
          <w:rFonts w:cs="Arial"/>
          <w:b/>
          <w:color w:val="0000FF"/>
          <w:sz w:val="20"/>
        </w:rPr>
        <w:t>Description</w:t>
      </w:r>
      <w:r w:rsidRPr="00115588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115588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lang w:eastAsia="ja-JP"/>
        </w:rPr>
        <w:t>dedicated doctors and nurses</w:t>
      </w:r>
      <w:r w:rsidRPr="00115588">
        <w:rPr>
          <w:rFonts w:cs="Arial"/>
          <w:sz w:val="20"/>
          <w:lang w:eastAsia="ja-JP"/>
        </w:rPr>
        <w:t xml:space="preserve"> at </w:t>
      </w:r>
      <w:r>
        <w:rPr>
          <w:rFonts w:cs="Arial"/>
          <w:sz w:val="20"/>
        </w:rPr>
        <w:t>Seaside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&amp; </w:t>
      </w:r>
      <w:r w:rsidRPr="00115588">
        <w:rPr>
          <w:rFonts w:cs="Arial"/>
          <w:sz w:val="20"/>
          <w:lang w:eastAsia="ja-JP"/>
        </w:rPr>
        <w:t>Rehabilitation. Call</w:t>
      </w:r>
      <w:r>
        <w:rPr>
          <w:rFonts w:cs="Arial"/>
          <w:sz w:val="20"/>
          <w:lang w:eastAsia="ja-JP"/>
        </w:rPr>
        <w:t xml:space="preserve"> us at </w:t>
      </w:r>
      <w:r w:rsidRPr="00135344">
        <w:rPr>
          <w:rFonts w:cs="Arial"/>
          <w:sz w:val="20"/>
        </w:rPr>
        <w:t xml:space="preserve">(386) </w:t>
      </w:r>
      <w:r>
        <w:rPr>
          <w:rFonts w:cs="Arial"/>
          <w:sz w:val="20"/>
        </w:rPr>
        <w:t xml:space="preserve">252-2600 </w:t>
      </w:r>
      <w:r w:rsidRPr="00115588">
        <w:rPr>
          <w:rFonts w:cs="Arial"/>
          <w:sz w:val="20"/>
          <w:lang w:eastAsia="ja-JP"/>
        </w:rPr>
        <w:t>today!</w:t>
      </w:r>
      <w:r w:rsidR="003D46A5">
        <w:rPr>
          <w:rFonts w:cs="Arial"/>
          <w:sz w:val="20"/>
          <w:szCs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0BABB75E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 xml:space="preserve">you or your loved one will have experts by your side for </w:t>
      </w:r>
      <w:r w:rsidR="00A3195F">
        <w:rPr>
          <w:rFonts w:cs="Arial"/>
          <w:szCs w:val="22"/>
        </w:rPr>
        <w:t>nursing, rehabilitative or psychological</w:t>
      </w:r>
      <w:r w:rsidR="009664E9">
        <w:rPr>
          <w:rFonts w:cs="Arial"/>
          <w:szCs w:val="22"/>
        </w:rPr>
        <w:t xml:space="preserve">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3104EE12" w:rsidR="00A63000" w:rsidRDefault="00A3195F" w:rsidP="00A63000">
      <w:pPr>
        <w:rPr>
          <w:rFonts w:cs="Arial"/>
          <w:szCs w:val="22"/>
        </w:rPr>
      </w:pPr>
      <w:r>
        <w:rPr>
          <w:rFonts w:cs="Arial"/>
        </w:rPr>
        <w:t>Sea</w:t>
      </w:r>
      <w:r w:rsidR="003D46A5">
        <w:rPr>
          <w:rFonts w:cs="Arial"/>
        </w:rPr>
        <w:t>side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 w:rsidR="003D46A5"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stroke recovery or</w:t>
      </w:r>
      <w:r w:rsidR="009A0D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psychological support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  <w:r>
        <w:rPr>
          <w:rFonts w:cs="Arial"/>
          <w:szCs w:val="22"/>
        </w:rPr>
        <w:t xml:space="preserve"> In fact, we are known for our </w:t>
      </w:r>
      <w:r>
        <w:rPr>
          <w:rFonts w:cs="Arial"/>
          <w:b/>
          <w:szCs w:val="22"/>
        </w:rPr>
        <w:t>successful</w:t>
      </w:r>
      <w:r w:rsidRPr="00A3195F">
        <w:rPr>
          <w:rFonts w:cs="Arial"/>
          <w:b/>
          <w:szCs w:val="22"/>
        </w:rPr>
        <w:t xml:space="preserve"> therapeutic outcomes.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782B4A30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</w:t>
      </w:r>
      <w:r w:rsidR="00A3195F">
        <w:rPr>
          <w:rFonts w:cs="Arial"/>
          <w:szCs w:val="22"/>
        </w:rPr>
        <w:t>mental and emotional</w:t>
      </w:r>
      <w:r>
        <w:rPr>
          <w:rFonts w:cs="Arial"/>
          <w:szCs w:val="22"/>
        </w:rPr>
        <w:t>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02F6162" w14:textId="77777777" w:rsidR="00A3195F" w:rsidRPr="001203BD" w:rsidRDefault="00A3195F" w:rsidP="00A3195F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Sea</w:t>
      </w:r>
      <w:r w:rsidRPr="001203BD">
        <w:rPr>
          <w:rFonts w:cs="Arial"/>
          <w:szCs w:val="22"/>
        </w:rPr>
        <w:t xml:space="preserve">side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14B7D834" w14:textId="77777777" w:rsidR="00A3195F" w:rsidRPr="001203BD" w:rsidRDefault="00A3195F" w:rsidP="00A3195F">
      <w:pPr>
        <w:rPr>
          <w:rFonts w:cs="Arial"/>
          <w:szCs w:val="22"/>
        </w:rPr>
      </w:pPr>
    </w:p>
    <w:p w14:paraId="6BEDF012" w14:textId="77777777" w:rsidR="00A3195F" w:rsidRPr="001203BD" w:rsidRDefault="00A3195F" w:rsidP="00A3195F">
      <w:pPr>
        <w:rPr>
          <w:rFonts w:cs="Arial"/>
          <w:szCs w:val="22"/>
        </w:rPr>
      </w:pPr>
    </w:p>
    <w:p w14:paraId="221FD0B0" w14:textId="77777777" w:rsidR="00A3195F" w:rsidRPr="001203BD" w:rsidRDefault="00A3195F" w:rsidP="00A3195F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3995A403" w14:textId="77777777" w:rsidR="00A3195F" w:rsidRPr="001203BD" w:rsidRDefault="00A3195F" w:rsidP="00A3195F">
      <w:pPr>
        <w:rPr>
          <w:rFonts w:cs="Arial"/>
          <w:szCs w:val="22"/>
        </w:rPr>
      </w:pPr>
    </w:p>
    <w:p w14:paraId="3CC1EA25" w14:textId="77777777" w:rsidR="00A3195F" w:rsidRPr="001203BD" w:rsidRDefault="00A3195F" w:rsidP="00A3195F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76406C39" w14:textId="77777777" w:rsidR="00A3195F" w:rsidRPr="001203BD" w:rsidRDefault="00A3195F" w:rsidP="00A3195F">
      <w:pPr>
        <w:rPr>
          <w:rFonts w:cs="Arial"/>
          <w:color w:val="000000" w:themeColor="text1"/>
          <w:szCs w:val="22"/>
          <w:lang w:eastAsia="ja-JP"/>
        </w:rPr>
      </w:pPr>
    </w:p>
    <w:p w14:paraId="2084BE4B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03641">
        <w:rPr>
          <w:rFonts w:cs="Arial"/>
          <w:szCs w:val="20"/>
        </w:rPr>
        <w:t xml:space="preserve">(386) 252-2600 </w:t>
      </w:r>
      <w:r w:rsidRPr="001203BD">
        <w:rPr>
          <w:rFonts w:cs="Arial"/>
          <w:szCs w:val="22"/>
        </w:rPr>
        <w:t>or Use Our Easy Online Contact Form</w:t>
      </w:r>
    </w:p>
    <w:p w14:paraId="1F851931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</w:p>
    <w:p w14:paraId="50242D63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16EE1ED6" w14:textId="77777777" w:rsidR="00A3195F" w:rsidRPr="001203BD" w:rsidRDefault="00A3195F" w:rsidP="00A3195F">
      <w:pPr>
        <w:rPr>
          <w:rFonts w:cs="Arial"/>
          <w:szCs w:val="22"/>
        </w:rPr>
      </w:pPr>
    </w:p>
    <w:p w14:paraId="4821B27C" w14:textId="77777777" w:rsidR="00A3195F" w:rsidRPr="001203BD" w:rsidRDefault="00A3195F" w:rsidP="00A3195F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2149" w14:textId="77777777" w:rsidR="00F04505" w:rsidRDefault="00F04505">
      <w:r>
        <w:separator/>
      </w:r>
    </w:p>
  </w:endnote>
  <w:endnote w:type="continuationSeparator" w:id="0">
    <w:p w14:paraId="5A20BA87" w14:textId="77777777" w:rsidR="00F04505" w:rsidRDefault="00F0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5692" w14:textId="77777777" w:rsidR="00F04505" w:rsidRDefault="00F04505">
      <w:r>
        <w:separator/>
      </w:r>
    </w:p>
  </w:footnote>
  <w:footnote w:type="continuationSeparator" w:id="0">
    <w:p w14:paraId="448E493E" w14:textId="77777777" w:rsidR="00F04505" w:rsidRDefault="00F045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C4C9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C4C92">
      <w:rPr>
        <w:sz w:val="18"/>
      </w:rPr>
      <w:t>2</w:t>
    </w:r>
    <w:r>
      <w:rPr>
        <w:sz w:val="18"/>
      </w:rPr>
      <w:fldChar w:fldCharType="end"/>
    </w:r>
  </w:p>
  <w:p w14:paraId="6B3090D9" w14:textId="62810FE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43F0F">
      <w:rPr>
        <w:sz w:val="18"/>
      </w:rPr>
      <w:t>4/26/2019 2:29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C4C92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46A5"/>
    <w:rsid w:val="003D6DF3"/>
    <w:rsid w:val="0040772F"/>
    <w:rsid w:val="00415E35"/>
    <w:rsid w:val="0042467A"/>
    <w:rsid w:val="004277B7"/>
    <w:rsid w:val="00432933"/>
    <w:rsid w:val="004A372D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43F0F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3195F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4505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81</TotalTime>
  <Pages>2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2019-04-28T18:28:00Z</dcterms:created>
  <dcterms:modified xsi:type="dcterms:W3CDTF">2019-04-28T20:26:00Z</dcterms:modified>
</cp:coreProperties>
</file>