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B" w:rsidRPr="004605F4" w:rsidRDefault="00522EDB">
      <w:pPr>
        <w:rPr>
          <w:b/>
        </w:rPr>
      </w:pPr>
      <w:r w:rsidRPr="004605F4">
        <w:rPr>
          <w:b/>
        </w:rPr>
        <w:t>Windsor #6</w:t>
      </w:r>
    </w:p>
    <w:p w:rsidR="00522EDB" w:rsidRDefault="00522EDB">
      <w:pPr>
        <w:rPr>
          <w:b/>
          <w:color w:val="0000FF"/>
        </w:rPr>
      </w:pPr>
    </w:p>
    <w:p w:rsidR="00522EDB" w:rsidRPr="004605F4" w:rsidRDefault="00522EDB">
      <w:pPr>
        <w:rPr>
          <w:b/>
          <w:color w:val="0000FF"/>
        </w:rPr>
      </w:pPr>
      <w:r w:rsidRPr="004605F4">
        <w:rPr>
          <w:b/>
          <w:color w:val="0000FF"/>
        </w:rPr>
        <w:t>Home Page - http://gchcwhr.wpengine.com/</w:t>
      </w:r>
    </w:p>
    <w:p w:rsidR="004605F4" w:rsidRDefault="004605F4" w:rsidP="004605F4">
      <w:pPr>
        <w:rPr>
          <w:b/>
        </w:rPr>
      </w:pPr>
      <w:r w:rsidRPr="004605F4">
        <w:rPr>
          <w:b/>
        </w:rPr>
        <w:t>Header “</w:t>
      </w:r>
      <w:r>
        <w:rPr>
          <w:b/>
        </w:rPr>
        <w:t>Services that say”</w:t>
      </w:r>
    </w:p>
    <w:p w:rsidR="004605F4" w:rsidRDefault="004605F4" w:rsidP="004605F4">
      <w:r w:rsidRPr="004605F4">
        <w:t>Replace “there’s” with “There’s”</w:t>
      </w:r>
    </w:p>
    <w:p w:rsidR="004605F4" w:rsidRDefault="004605F4" w:rsidP="004605F4"/>
    <w:p w:rsidR="004605F4" w:rsidRDefault="004605F4" w:rsidP="004605F4"/>
    <w:p w:rsidR="004605F4" w:rsidRPr="00522EDB" w:rsidRDefault="004605F4" w:rsidP="004605F4">
      <w:pPr>
        <w:rPr>
          <w:b/>
          <w:color w:val="0000FF"/>
        </w:rPr>
      </w:pPr>
      <w:r w:rsidRPr="00522EDB">
        <w:rPr>
          <w:b/>
          <w:color w:val="0000FF"/>
        </w:rPr>
        <w:t>Thank You - http://gchcwhr.wpengine.com/contact-us/thank-you/</w:t>
      </w:r>
    </w:p>
    <w:p w:rsidR="004605F4" w:rsidRDefault="004605F4" w:rsidP="004605F4">
      <w:r>
        <w:t>Replace “convenient for your schedule.” with “convenient to your schedule.” to conform to rest of site</w:t>
      </w:r>
    </w:p>
    <w:p w:rsidR="004605F4" w:rsidRDefault="004605F4" w:rsidP="004605F4"/>
    <w:p w:rsidR="004605F4" w:rsidRDefault="004605F4" w:rsidP="004605F4"/>
    <w:p w:rsidR="004605F4" w:rsidRPr="00522EDB" w:rsidRDefault="004605F4" w:rsidP="004605F4">
      <w:pPr>
        <w:rPr>
          <w:b/>
          <w:color w:val="0000FF"/>
        </w:rPr>
      </w:pPr>
      <w:r w:rsidRPr="00522EDB">
        <w:rPr>
          <w:b/>
          <w:color w:val="0000FF"/>
        </w:rPr>
        <w:t>Ratings - http://gchcwhr.wpengine.com/ratings/</w:t>
      </w:r>
    </w:p>
    <w:p w:rsidR="004605F4" w:rsidRDefault="004605F4" w:rsidP="004605F4">
      <w:pPr>
        <w:spacing w:beforeLines="1" w:afterLines="1"/>
        <w:rPr>
          <w:rStyle w:val="Strong"/>
        </w:rPr>
      </w:pPr>
      <w:r>
        <w:rPr>
          <w:b/>
        </w:rPr>
        <w:t>Paragraph One</w:t>
      </w:r>
    </w:p>
    <w:p w:rsidR="004605F4" w:rsidRDefault="004605F4" w:rsidP="004605F4">
      <w:pPr>
        <w:spacing w:beforeLines="1" w:afterLines="1"/>
        <w:rPr>
          <w:rStyle w:val="Strong"/>
          <w:b w:val="0"/>
        </w:rPr>
      </w:pPr>
      <w:r w:rsidRPr="000A2F58">
        <w:rPr>
          <w:rStyle w:val="Strong"/>
          <w:b w:val="0"/>
        </w:rPr>
        <w:t>Replace “long term” with long-term”</w:t>
      </w:r>
    </w:p>
    <w:p w:rsidR="004605F4" w:rsidRDefault="004605F4" w:rsidP="004605F4">
      <w:pPr>
        <w:spacing w:beforeLines="1" w:afterLines="1"/>
        <w:rPr>
          <w:rStyle w:val="Strong"/>
          <w:b w:val="0"/>
        </w:rPr>
      </w:pPr>
    </w:p>
    <w:p w:rsidR="004605F4" w:rsidRDefault="004605F4" w:rsidP="004605F4">
      <w:pPr>
        <w:spacing w:beforeLines="1" w:afterLines="1"/>
        <w:rPr>
          <w:rStyle w:val="Strong"/>
          <w:b w:val="0"/>
        </w:rPr>
      </w:pPr>
    </w:p>
    <w:p w:rsidR="004605F4" w:rsidRPr="004605F4" w:rsidRDefault="004605F4" w:rsidP="004605F4">
      <w:pPr>
        <w:spacing w:beforeLines="1" w:afterLines="1"/>
        <w:rPr>
          <w:rStyle w:val="Strong"/>
          <w:color w:val="0000FF"/>
        </w:rPr>
      </w:pPr>
      <w:r w:rsidRPr="004605F4">
        <w:rPr>
          <w:rStyle w:val="Strong"/>
          <w:color w:val="0000FF"/>
        </w:rPr>
        <w:t>About Us - http://gchcwhr.wpengine.com/about-us/</w:t>
      </w:r>
    </w:p>
    <w:p w:rsidR="004605F4" w:rsidRPr="007B5454" w:rsidRDefault="004605F4" w:rsidP="004605F4">
      <w:pPr>
        <w:rPr>
          <w:b/>
        </w:rPr>
      </w:pPr>
      <w:r w:rsidRPr="007B5454">
        <w:rPr>
          <w:b/>
        </w:rPr>
        <w:t>Paragraph One – Sentence Two</w:t>
      </w:r>
    </w:p>
    <w:p w:rsidR="004605F4" w:rsidRDefault="004605F4" w:rsidP="004605F4">
      <w:r>
        <w:t>“</w:t>
      </w:r>
      <w:proofErr w:type="gramStart"/>
      <w:r>
        <w:t>your</w:t>
      </w:r>
      <w:proofErr w:type="gramEnd"/>
      <w:r>
        <w:t xml:space="preserve"> side” is used twice in one sentence—consider rewrite of one of them</w:t>
      </w:r>
    </w:p>
    <w:p w:rsidR="004605F4" w:rsidRDefault="004605F4"/>
    <w:p w:rsidR="004605F4" w:rsidRDefault="004605F4"/>
    <w:p w:rsidR="004605F4" w:rsidRDefault="004605F4">
      <w:pPr>
        <w:rPr>
          <w:b/>
          <w:color w:val="0000FF"/>
        </w:rPr>
      </w:pPr>
      <w:r w:rsidRPr="004605F4">
        <w:rPr>
          <w:b/>
          <w:color w:val="0000FF"/>
        </w:rPr>
        <w:t>Services - http://gchcwhr.wpengine.com/services/</w:t>
      </w:r>
    </w:p>
    <w:p w:rsidR="004605F4" w:rsidRPr="008D03DD" w:rsidRDefault="004605F4" w:rsidP="004605F4">
      <w:pPr>
        <w:spacing w:beforeLines="1" w:afterLines="1"/>
        <w:rPr>
          <w:rStyle w:val="Strong"/>
        </w:rPr>
      </w:pPr>
      <w:r w:rsidRPr="008D03DD">
        <w:rPr>
          <w:rStyle w:val="Strong"/>
        </w:rPr>
        <w:t>Paragraph One</w:t>
      </w:r>
    </w:p>
    <w:p w:rsidR="004605F4" w:rsidRPr="0008144F" w:rsidRDefault="004605F4" w:rsidP="004605F4">
      <w:pPr>
        <w:spacing w:beforeLines="1" w:afterLines="1"/>
        <w:rPr>
          <w:b/>
        </w:rPr>
      </w:pPr>
      <w:r w:rsidRPr="008D03DD">
        <w:rPr>
          <w:rStyle w:val="Strong"/>
          <w:b w:val="0"/>
        </w:rPr>
        <w:t>Replace “</w:t>
      </w:r>
      <w:r>
        <w:t xml:space="preserve">Whether you or your family member needs constant medical attention or requires” with “Whether you or your family member need constant medical attention or require” </w:t>
      </w:r>
      <w:r w:rsidRPr="0008144F">
        <w:rPr>
          <w:b/>
        </w:rPr>
        <w:t>NOTE-Two Edits</w:t>
      </w:r>
    </w:p>
    <w:p w:rsidR="004605F4" w:rsidRDefault="004605F4"/>
    <w:p w:rsidR="004605F4" w:rsidRDefault="004605F4" w:rsidP="004605F4">
      <w:pPr>
        <w:rPr>
          <w:b/>
        </w:rPr>
      </w:pPr>
    </w:p>
    <w:p w:rsidR="004605F4" w:rsidRDefault="004605F4" w:rsidP="004605F4">
      <w:pPr>
        <w:rPr>
          <w:b/>
        </w:rPr>
      </w:pPr>
    </w:p>
    <w:p w:rsidR="004605F4" w:rsidRPr="00DA6CDC" w:rsidRDefault="004605F4" w:rsidP="004605F4">
      <w:pPr>
        <w:rPr>
          <w:b/>
        </w:rPr>
      </w:pPr>
      <w:r w:rsidRPr="00DA6CDC">
        <w:rPr>
          <w:b/>
        </w:rPr>
        <w:t xml:space="preserve">Paragraph </w:t>
      </w:r>
      <w:r>
        <w:rPr>
          <w:b/>
        </w:rPr>
        <w:t>Three</w:t>
      </w:r>
    </w:p>
    <w:p w:rsidR="003A2B0A" w:rsidRDefault="004605F4" w:rsidP="004605F4">
      <w:r>
        <w:t>Consider replacing “</w:t>
      </w:r>
      <w:r w:rsidRPr="00DA6CDC">
        <w:t>Our skilled nursing” with “</w:t>
      </w:r>
      <w:r>
        <w:t>Windsor’s</w:t>
      </w:r>
      <w:r w:rsidRPr="00DA6CDC">
        <w:t xml:space="preserve"> skilled nursing”, as “our” </w:t>
      </w:r>
      <w:r>
        <w:t>is used again a few words later</w:t>
      </w:r>
    </w:p>
    <w:p w:rsidR="003A2B0A" w:rsidRDefault="003A2B0A" w:rsidP="004605F4"/>
    <w:p w:rsidR="003A2B0A" w:rsidRDefault="003A2B0A" w:rsidP="004605F4"/>
    <w:p w:rsidR="004605F4" w:rsidRPr="003136E5" w:rsidRDefault="003A2B0A" w:rsidP="004605F4">
      <w:pPr>
        <w:rPr>
          <w:b/>
          <w:color w:val="0000FF"/>
        </w:rPr>
      </w:pPr>
      <w:r w:rsidRPr="003136E5">
        <w:rPr>
          <w:b/>
          <w:color w:val="0000FF"/>
        </w:rPr>
        <w:t>Amenities - http://gchcwhr.wpengine.com/amenities/</w:t>
      </w:r>
    </w:p>
    <w:p w:rsidR="003136E5" w:rsidRDefault="003136E5" w:rsidP="003136E5">
      <w:r>
        <w:t>Page appears clean</w:t>
      </w:r>
    </w:p>
    <w:p w:rsidR="003136E5" w:rsidRDefault="003136E5" w:rsidP="003136E5"/>
    <w:p w:rsidR="003136E5" w:rsidRDefault="003136E5" w:rsidP="003136E5"/>
    <w:p w:rsidR="003136E5" w:rsidRPr="003136E5" w:rsidRDefault="003136E5" w:rsidP="003136E5">
      <w:pPr>
        <w:rPr>
          <w:b/>
          <w:color w:val="0000FF"/>
        </w:rPr>
      </w:pPr>
      <w:r w:rsidRPr="003136E5">
        <w:rPr>
          <w:b/>
          <w:color w:val="0000FF"/>
        </w:rPr>
        <w:t>Virtual Tour - http://gchcwhr.wpengine.com/tour/</w:t>
      </w:r>
    </w:p>
    <w:p w:rsidR="003136E5" w:rsidRDefault="003136E5" w:rsidP="003136E5">
      <w:r w:rsidRPr="003136E5">
        <w:t>Page appears clean</w:t>
      </w:r>
    </w:p>
    <w:p w:rsidR="003136E5" w:rsidRDefault="003136E5" w:rsidP="003136E5"/>
    <w:p w:rsidR="003136E5" w:rsidRDefault="003136E5" w:rsidP="003136E5"/>
    <w:p w:rsidR="003136E5" w:rsidRPr="003136E5" w:rsidRDefault="003136E5" w:rsidP="003136E5">
      <w:pPr>
        <w:rPr>
          <w:b/>
          <w:color w:val="0000FF"/>
        </w:rPr>
      </w:pPr>
      <w:r w:rsidRPr="003136E5">
        <w:rPr>
          <w:b/>
          <w:color w:val="0000FF"/>
        </w:rPr>
        <w:t>Contact Us - http://gchcwhr.wpengine.com/contact-us/</w:t>
      </w:r>
    </w:p>
    <w:p w:rsidR="003136E5" w:rsidRDefault="003136E5" w:rsidP="003136E5">
      <w:r>
        <w:t>Page appears clean</w:t>
      </w:r>
    </w:p>
    <w:p w:rsidR="003136E5" w:rsidRDefault="003136E5" w:rsidP="003136E5"/>
    <w:p w:rsidR="003136E5" w:rsidRDefault="003136E5" w:rsidP="003136E5"/>
    <w:p w:rsidR="003136E5" w:rsidRPr="006911A6" w:rsidRDefault="003136E5" w:rsidP="003136E5">
      <w:pPr>
        <w:rPr>
          <w:b/>
          <w:color w:val="0000FF"/>
        </w:rPr>
      </w:pPr>
      <w:r w:rsidRPr="006911A6">
        <w:rPr>
          <w:b/>
          <w:color w:val="0000FF"/>
        </w:rPr>
        <w:t>Mobile Notes</w:t>
      </w:r>
    </w:p>
    <w:p w:rsidR="006911A6" w:rsidRPr="006911A6" w:rsidRDefault="003136E5" w:rsidP="003136E5">
      <w:pPr>
        <w:rPr>
          <w:b/>
        </w:rPr>
      </w:pPr>
      <w:r w:rsidRPr="006911A6">
        <w:rPr>
          <w:b/>
        </w:rPr>
        <w:t xml:space="preserve">Logo at top of </w:t>
      </w:r>
      <w:r w:rsidR="006911A6" w:rsidRPr="006911A6">
        <w:rPr>
          <w:b/>
        </w:rPr>
        <w:t xml:space="preserve">all </w:t>
      </w:r>
      <w:r w:rsidRPr="006911A6">
        <w:rPr>
          <w:b/>
        </w:rPr>
        <w:t>page</w:t>
      </w:r>
      <w:r w:rsidR="006911A6" w:rsidRPr="006911A6">
        <w:rPr>
          <w:b/>
        </w:rPr>
        <w:t>s</w:t>
      </w:r>
      <w:r w:rsidRPr="006911A6">
        <w:rPr>
          <w:b/>
        </w:rPr>
        <w:t xml:space="preserve"> appears off-center</w:t>
      </w:r>
      <w:r w:rsidR="006911A6" w:rsidRPr="006911A6">
        <w:rPr>
          <w:b/>
        </w:rPr>
        <w:t xml:space="preserve"> (to the right)</w:t>
      </w:r>
    </w:p>
    <w:p w:rsidR="006911A6" w:rsidRDefault="006911A6" w:rsidP="003136E5">
      <w:r>
        <w:t>Specifically, “A new generation of care” looks off-center compared to “Call (904) 964-3383”</w:t>
      </w:r>
    </w:p>
    <w:p w:rsidR="006911A6" w:rsidRDefault="006911A6" w:rsidP="003136E5"/>
    <w:p w:rsidR="003136E5" w:rsidRDefault="003136E5" w:rsidP="003136E5"/>
    <w:p w:rsidR="003136E5" w:rsidRDefault="003136E5" w:rsidP="003136E5"/>
    <w:p w:rsidR="003136E5" w:rsidRPr="003136E5" w:rsidRDefault="003136E5" w:rsidP="003136E5"/>
    <w:p w:rsidR="003136E5" w:rsidRDefault="003136E5" w:rsidP="003136E5"/>
    <w:p w:rsidR="004605F4" w:rsidRDefault="004605F4" w:rsidP="003136E5"/>
    <w:p w:rsidR="004605F4" w:rsidRDefault="004605F4" w:rsidP="004605F4"/>
    <w:p w:rsidR="00522EDB" w:rsidRPr="004605F4" w:rsidRDefault="00522EDB"/>
    <w:sectPr w:rsidR="00522EDB" w:rsidRPr="004605F4" w:rsidSect="00522E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304"/>
    <w:multiLevelType w:val="multilevel"/>
    <w:tmpl w:val="832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73C91"/>
    <w:multiLevelType w:val="multilevel"/>
    <w:tmpl w:val="9C3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39AC"/>
    <w:multiLevelType w:val="multilevel"/>
    <w:tmpl w:val="9608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8092A"/>
    <w:multiLevelType w:val="multilevel"/>
    <w:tmpl w:val="A61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60E4E"/>
    <w:multiLevelType w:val="multilevel"/>
    <w:tmpl w:val="D3A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93E7F"/>
    <w:multiLevelType w:val="multilevel"/>
    <w:tmpl w:val="957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664FA"/>
    <w:multiLevelType w:val="multilevel"/>
    <w:tmpl w:val="37A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A18D5"/>
    <w:multiLevelType w:val="multilevel"/>
    <w:tmpl w:val="919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2F98"/>
    <w:multiLevelType w:val="multilevel"/>
    <w:tmpl w:val="2D2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E231F"/>
    <w:multiLevelType w:val="multilevel"/>
    <w:tmpl w:val="4EB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15CDF"/>
    <w:multiLevelType w:val="multilevel"/>
    <w:tmpl w:val="35A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F3473"/>
    <w:multiLevelType w:val="multilevel"/>
    <w:tmpl w:val="A8D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B1D7E"/>
    <w:multiLevelType w:val="multilevel"/>
    <w:tmpl w:val="550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93011"/>
    <w:multiLevelType w:val="multilevel"/>
    <w:tmpl w:val="589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57E24"/>
    <w:multiLevelType w:val="multilevel"/>
    <w:tmpl w:val="F59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72D73"/>
    <w:multiLevelType w:val="multilevel"/>
    <w:tmpl w:val="919A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06C81"/>
    <w:multiLevelType w:val="multilevel"/>
    <w:tmpl w:val="A06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42288"/>
    <w:multiLevelType w:val="multilevel"/>
    <w:tmpl w:val="F04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07D98"/>
    <w:multiLevelType w:val="multilevel"/>
    <w:tmpl w:val="F1CE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E711AF"/>
    <w:multiLevelType w:val="multilevel"/>
    <w:tmpl w:val="461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19"/>
  </w:num>
  <w:num w:numId="6">
    <w:abstractNumId w:val="17"/>
  </w:num>
  <w:num w:numId="7">
    <w:abstractNumId w:val="15"/>
  </w:num>
  <w:num w:numId="8">
    <w:abstractNumId w:val="18"/>
  </w:num>
  <w:num w:numId="9">
    <w:abstractNumId w:val="13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  <w:num w:numId="16">
    <w:abstractNumId w:val="6"/>
  </w:num>
  <w:num w:numId="17">
    <w:abstractNumId w:val="7"/>
  </w:num>
  <w:num w:numId="18">
    <w:abstractNumId w:val="9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2EDB"/>
    <w:rsid w:val="003136E5"/>
    <w:rsid w:val="003A2B0A"/>
    <w:rsid w:val="004605F4"/>
    <w:rsid w:val="00522EDB"/>
    <w:rsid w:val="006911A6"/>
  </w:rsids>
  <m:mathPr>
    <m:mathFont m:val="Avenir 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522EDB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522EDB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522EDB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DB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2EDB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22EDB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522E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522EDB"/>
    <w:rPr>
      <w:b/>
    </w:rPr>
  </w:style>
  <w:style w:type="paragraph" w:styleId="NormalWeb">
    <w:name w:val="Normal (Web)"/>
    <w:basedOn w:val="Normal"/>
    <w:uiPriority w:val="99"/>
    <w:rsid w:val="00522EDB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22ED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22EDB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22EDB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22EDB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1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0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0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9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8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2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2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Macintosh Word</Application>
  <DocSecurity>0</DocSecurity>
  <Lines>6</Lines>
  <Paragraphs>1</Paragraphs>
  <ScaleCrop>false</ScaleCrop>
  <Company>World Gone Mad, Inc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2019-05-17T15:58:00Z</dcterms:created>
  <dcterms:modified xsi:type="dcterms:W3CDTF">2019-05-17T15:58:00Z</dcterms:modified>
</cp:coreProperties>
</file>