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0F58E" w14:textId="5FE0880C" w:rsidR="00C841DE" w:rsidRPr="00EF4FF7" w:rsidRDefault="00181C5D">
      <w:pPr>
        <w:rPr>
          <w:b/>
          <w:bCs/>
          <w:noProof w:val="0"/>
          <w:sz w:val="48"/>
        </w:rPr>
      </w:pPr>
      <w:r>
        <w:rPr>
          <w:bCs/>
          <w:noProof w:val="0"/>
          <w:sz w:val="44"/>
        </w:rPr>
        <w:t>Services</w:t>
      </w:r>
    </w:p>
    <w:p w14:paraId="6740D838" w14:textId="129A0EF2" w:rsidR="00E074C9" w:rsidRPr="005E33A9" w:rsidRDefault="000559C2" w:rsidP="005E33A9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5E33A9">
        <w:rPr>
          <w:noProof w:val="0"/>
          <w:sz w:val="36"/>
        </w:rPr>
        <w:t>Cobblestone</w:t>
      </w:r>
      <w:r>
        <w:rPr>
          <w:noProof w:val="0"/>
          <w:sz w:val="36"/>
        </w:rPr>
        <w:t xml:space="preserve"> Health and Rehabilitation</w:t>
      </w:r>
    </w:p>
    <w:p w14:paraId="3DB3D5E1" w14:textId="77777777" w:rsidR="002F26C0" w:rsidRPr="00EF4FF7" w:rsidRDefault="002F26C0" w:rsidP="002F26C0">
      <w:pPr>
        <w:rPr>
          <w:noProof w:val="0"/>
          <w:szCs w:val="22"/>
        </w:rPr>
      </w:pPr>
    </w:p>
    <w:p w14:paraId="780A1512" w14:textId="5A17B289" w:rsidR="00BB6901" w:rsidRPr="00E172F5" w:rsidRDefault="00713180" w:rsidP="00BB6901">
      <w:pPr>
        <w:pStyle w:val="Heading1"/>
        <w:rPr>
          <w:rFonts w:eastAsia="Times"/>
        </w:rPr>
      </w:pPr>
      <w:r>
        <w:t>Personalized</w:t>
      </w:r>
      <w:r w:rsidR="004A6BB9">
        <w:t xml:space="preserve"> treatments can</w:t>
      </w:r>
      <w:r w:rsidR="00BB6901">
        <w:t xml:space="preserve"> help you achieve the highest level of health</w:t>
      </w:r>
      <w:r w:rsidR="003351C7">
        <w:t>.</w:t>
      </w:r>
    </w:p>
    <w:p w14:paraId="35D742A9" w14:textId="77777777" w:rsidR="00BB6901" w:rsidRPr="008B32B5" w:rsidRDefault="00BB6901" w:rsidP="00BB6901">
      <w:pPr>
        <w:pStyle w:val="Heading1"/>
        <w:rPr>
          <w:rFonts w:eastAsia="Times"/>
        </w:rPr>
      </w:pPr>
    </w:p>
    <w:p w14:paraId="1E250F42" w14:textId="77777777" w:rsidR="00BB6901" w:rsidRDefault="00BB6901" w:rsidP="00BB6901">
      <w:pPr>
        <w:rPr>
          <w:rFonts w:cs="Arial"/>
          <w:szCs w:val="22"/>
        </w:rPr>
      </w:pPr>
      <w:r>
        <w:rPr>
          <w:rFonts w:cs="Arial"/>
          <w:szCs w:val="22"/>
        </w:rPr>
        <w:t>Whether you or your family member needs constant medical attention or requires rehabilitative therapy, we have the people, the skills and the resources to help.</w:t>
      </w:r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00C55347" w14:textId="398616B2" w:rsidR="00501FC6" w:rsidRDefault="00921FB6" w:rsidP="00501FC6">
      <w:pPr>
        <w:rPr>
          <w:rFonts w:cs="Arial"/>
          <w:szCs w:val="22"/>
        </w:rPr>
      </w:pPr>
      <w:r>
        <w:rPr>
          <w:rFonts w:cs="Arial"/>
          <w:szCs w:val="22"/>
        </w:rPr>
        <w:t>Our</w:t>
      </w:r>
      <w:r w:rsidR="003D6DF3">
        <w:rPr>
          <w:rFonts w:cs="Arial"/>
          <w:szCs w:val="22"/>
        </w:rPr>
        <w:t xml:space="preserve"> </w:t>
      </w:r>
      <w:r w:rsidR="003D6DF3" w:rsidRPr="00D91902">
        <w:rPr>
          <w:rFonts w:cs="Arial"/>
          <w:b/>
          <w:szCs w:val="22"/>
        </w:rPr>
        <w:t>skilled nursing and rehabilitation services</w:t>
      </w:r>
      <w:r w:rsidR="003D6DF3" w:rsidRPr="008B32B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are </w:t>
      </w:r>
      <w:r w:rsidR="00816F38">
        <w:rPr>
          <w:rFonts w:cs="Arial"/>
          <w:szCs w:val="22"/>
        </w:rPr>
        <w:t xml:space="preserve">dispensed by </w:t>
      </w:r>
      <w:r w:rsidR="003D6DF3">
        <w:rPr>
          <w:rFonts w:cs="Arial"/>
          <w:szCs w:val="22"/>
        </w:rPr>
        <w:t>o</w:t>
      </w:r>
      <w:r w:rsidR="008B32B5" w:rsidRPr="008B32B5">
        <w:rPr>
          <w:rFonts w:cs="Arial"/>
          <w:szCs w:val="22"/>
        </w:rPr>
        <w:t xml:space="preserve">ur </w:t>
      </w:r>
      <w:r w:rsidR="003D6DF3">
        <w:rPr>
          <w:rFonts w:cs="Arial"/>
          <w:szCs w:val="22"/>
        </w:rPr>
        <w:t xml:space="preserve">team of </w:t>
      </w:r>
      <w:r w:rsidR="008B32B5" w:rsidRPr="008B32B5">
        <w:rPr>
          <w:rFonts w:cs="Arial"/>
          <w:szCs w:val="22"/>
        </w:rPr>
        <w:t>compassionate</w:t>
      </w:r>
      <w:r w:rsidR="00816F38">
        <w:rPr>
          <w:rFonts w:cs="Arial"/>
          <w:szCs w:val="22"/>
        </w:rPr>
        <w:t xml:space="preserve">, </w:t>
      </w:r>
      <w:r w:rsidR="00D5274C">
        <w:rPr>
          <w:rFonts w:cs="Arial"/>
          <w:szCs w:val="22"/>
        </w:rPr>
        <w:t>experienced doctor</w:t>
      </w:r>
      <w:r w:rsidR="004A5A17">
        <w:rPr>
          <w:rFonts w:cs="Arial"/>
          <w:szCs w:val="22"/>
        </w:rPr>
        <w:t>s</w:t>
      </w:r>
      <w:r w:rsidR="00D5274C">
        <w:rPr>
          <w:rFonts w:cs="Arial"/>
          <w:szCs w:val="22"/>
        </w:rPr>
        <w:t xml:space="preserve">, </w:t>
      </w:r>
      <w:r w:rsidR="00D91902">
        <w:rPr>
          <w:rFonts w:cs="Arial"/>
          <w:szCs w:val="22"/>
        </w:rPr>
        <w:t>nurses</w:t>
      </w:r>
      <w:r>
        <w:rPr>
          <w:rFonts w:cs="Arial"/>
          <w:szCs w:val="22"/>
        </w:rPr>
        <w:t xml:space="preserve"> and</w:t>
      </w:r>
      <w:r w:rsidR="00D91902">
        <w:rPr>
          <w:rFonts w:cs="Arial"/>
          <w:szCs w:val="22"/>
        </w:rPr>
        <w:t xml:space="preserve"> therapists</w:t>
      </w:r>
      <w:r w:rsidR="00816F38">
        <w:rPr>
          <w:rFonts w:cs="Arial"/>
          <w:szCs w:val="22"/>
        </w:rPr>
        <w:t>.</w:t>
      </w:r>
      <w:r w:rsidR="00D5274C">
        <w:rPr>
          <w:rFonts w:cs="Arial"/>
          <w:szCs w:val="22"/>
        </w:rPr>
        <w:t xml:space="preserve"> </w:t>
      </w:r>
      <w:r w:rsidR="00A2532F">
        <w:rPr>
          <w:rFonts w:cs="Arial"/>
          <w:szCs w:val="22"/>
        </w:rPr>
        <w:t>Led by our medical director, w</w:t>
      </w:r>
      <w:r w:rsidR="007150AB">
        <w:rPr>
          <w:rFonts w:cs="Arial"/>
          <w:szCs w:val="22"/>
        </w:rPr>
        <w:t>e</w:t>
      </w:r>
      <w:r w:rsidR="00816F38">
        <w:rPr>
          <w:rFonts w:cs="Arial"/>
          <w:szCs w:val="22"/>
        </w:rPr>
        <w:t xml:space="preserve"> are dedicated to</w:t>
      </w:r>
      <w:r w:rsidR="00D5274C">
        <w:rPr>
          <w:rFonts w:cs="Arial"/>
          <w:szCs w:val="22"/>
        </w:rPr>
        <w:t xml:space="preserve"> meet</w:t>
      </w:r>
      <w:r w:rsidR="00D91902">
        <w:rPr>
          <w:rFonts w:cs="Arial"/>
          <w:szCs w:val="22"/>
        </w:rPr>
        <w:t>ing</w:t>
      </w:r>
      <w:r w:rsidR="00D5274C">
        <w:rPr>
          <w:rFonts w:cs="Arial"/>
          <w:szCs w:val="22"/>
        </w:rPr>
        <w:t xml:space="preserve"> </w:t>
      </w:r>
      <w:r w:rsidR="00501FC6">
        <w:rPr>
          <w:rFonts w:cs="Arial"/>
          <w:szCs w:val="22"/>
        </w:rPr>
        <w:t>your</w:t>
      </w:r>
      <w:r w:rsidR="00D5274C">
        <w:rPr>
          <w:rFonts w:cs="Arial"/>
          <w:szCs w:val="22"/>
        </w:rPr>
        <w:t xml:space="preserve"> needs </w:t>
      </w:r>
      <w:r w:rsidR="00CE249B">
        <w:rPr>
          <w:rFonts w:cs="Arial"/>
          <w:szCs w:val="22"/>
        </w:rPr>
        <w:t xml:space="preserve">with </w:t>
      </w:r>
      <w:r w:rsidR="00501FC6">
        <w:rPr>
          <w:rFonts w:cs="Arial"/>
          <w:szCs w:val="22"/>
        </w:rPr>
        <w:t xml:space="preserve">a careful, personalized approach </w:t>
      </w:r>
      <w:r w:rsidR="00CE249B">
        <w:rPr>
          <w:rFonts w:cs="Arial"/>
          <w:szCs w:val="22"/>
        </w:rPr>
        <w:t>built around</w:t>
      </w:r>
      <w:r w:rsidR="00501FC6">
        <w:rPr>
          <w:rFonts w:cs="Arial"/>
          <w:szCs w:val="22"/>
        </w:rPr>
        <w:t>:</w:t>
      </w:r>
    </w:p>
    <w:p w14:paraId="36B1A41D" w14:textId="254AB669" w:rsidR="003351C7" w:rsidRPr="00385C9A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Customizing all necessary</w:t>
      </w:r>
      <w:r w:rsidRPr="009E3353">
        <w:rPr>
          <w:rFonts w:cs="Arial"/>
          <w:szCs w:val="22"/>
        </w:rPr>
        <w:t xml:space="preserve"> medical, nutritional</w:t>
      </w:r>
      <w:r w:rsidR="00713180">
        <w:rPr>
          <w:rFonts w:cs="Arial"/>
          <w:szCs w:val="22"/>
        </w:rPr>
        <w:t xml:space="preserve">, and therapy </w:t>
      </w:r>
      <w:r w:rsidRPr="009E3353">
        <w:rPr>
          <w:rFonts w:cs="Arial"/>
          <w:szCs w:val="22"/>
        </w:rPr>
        <w:t>treatments</w:t>
      </w:r>
    </w:p>
    <w:p w14:paraId="57F1C865" w14:textId="18701988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Performing care assessments to discuss possible treatment adjustments and note your progress</w:t>
      </w:r>
      <w:r w:rsidRPr="00385C9A">
        <w:rPr>
          <w:rFonts w:cs="Arial"/>
          <w:szCs w:val="22"/>
        </w:rPr>
        <w:t xml:space="preserve"> </w:t>
      </w:r>
    </w:p>
    <w:p w14:paraId="652B594B" w14:textId="77777777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Creating personalized discharge plans</w:t>
      </w:r>
    </w:p>
    <w:p w14:paraId="1A8EB928" w14:textId="77777777" w:rsidR="005E33A9" w:rsidRPr="00691A75" w:rsidRDefault="005E33A9" w:rsidP="005E33A9">
      <w:pPr>
        <w:pStyle w:val="Heading2"/>
        <w:keepNext w:val="0"/>
        <w:keepLines w:val="0"/>
      </w:pPr>
      <w:r w:rsidRPr="00691A75">
        <w:t>Clinical and Skilled Nursing Care</w:t>
      </w:r>
    </w:p>
    <w:p w14:paraId="4A650283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r>
        <w:rPr>
          <w:rFonts w:ascii="AppleSystemUIFont" w:hAnsi="AppleSystemUIFont" w:cs="AppleSystemUIFont"/>
          <w:noProof w:val="0"/>
          <w:sz w:val="24"/>
        </w:rPr>
        <w:t>Onsite Physician</w:t>
      </w:r>
    </w:p>
    <w:p w14:paraId="201E3B6D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r>
        <w:rPr>
          <w:rFonts w:ascii="AppleSystemUIFont" w:hAnsi="AppleSystemUIFont" w:cs="AppleSystemUIFont"/>
          <w:noProof w:val="0"/>
          <w:sz w:val="24"/>
        </w:rPr>
        <w:t>IV Therapy</w:t>
      </w:r>
    </w:p>
    <w:p w14:paraId="42DA8449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r>
        <w:rPr>
          <w:rFonts w:ascii="AppleSystemUIFont" w:hAnsi="AppleSystemUIFont" w:cs="AppleSystemUIFont"/>
          <w:noProof w:val="0"/>
          <w:sz w:val="24"/>
        </w:rPr>
        <w:t>Wound Care</w:t>
      </w:r>
    </w:p>
    <w:p w14:paraId="5411CD7E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proofErr w:type="spellStart"/>
      <w:r>
        <w:rPr>
          <w:rFonts w:ascii="AppleSystemUIFont" w:hAnsi="AppleSystemUIFont" w:cs="AppleSystemUIFont"/>
          <w:noProof w:val="0"/>
          <w:sz w:val="24"/>
        </w:rPr>
        <w:t>Post surgical</w:t>
      </w:r>
      <w:proofErr w:type="spellEnd"/>
      <w:r>
        <w:rPr>
          <w:rFonts w:ascii="AppleSystemUIFont" w:hAnsi="AppleSystemUIFont" w:cs="AppleSystemUIFont"/>
          <w:noProof w:val="0"/>
          <w:sz w:val="24"/>
        </w:rPr>
        <w:t xml:space="preserve"> care</w:t>
      </w:r>
    </w:p>
    <w:p w14:paraId="4A0546F8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r>
        <w:rPr>
          <w:rFonts w:ascii="AppleSystemUIFont" w:hAnsi="AppleSystemUIFont" w:cs="AppleSystemUIFont"/>
          <w:noProof w:val="0"/>
          <w:sz w:val="24"/>
        </w:rPr>
        <w:t>Physical, Occupational and Speech Therapy</w:t>
      </w:r>
    </w:p>
    <w:p w14:paraId="47807D06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r>
        <w:rPr>
          <w:rFonts w:ascii="AppleSystemUIFont" w:hAnsi="AppleSystemUIFont" w:cs="AppleSystemUIFont"/>
          <w:noProof w:val="0"/>
          <w:sz w:val="24"/>
        </w:rPr>
        <w:t>Short-term Rehabilitation Care</w:t>
      </w:r>
    </w:p>
    <w:p w14:paraId="27491C5C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r>
        <w:rPr>
          <w:rFonts w:ascii="AppleSystemUIFont" w:hAnsi="AppleSystemUIFont" w:cs="AppleSystemUIFont"/>
          <w:noProof w:val="0"/>
          <w:sz w:val="24"/>
        </w:rPr>
        <w:t>Long-term Care</w:t>
      </w:r>
    </w:p>
    <w:p w14:paraId="3AD1AC58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r>
        <w:rPr>
          <w:rFonts w:ascii="AppleSystemUIFont" w:hAnsi="AppleSystemUIFont" w:cs="AppleSystemUIFont"/>
          <w:noProof w:val="0"/>
          <w:sz w:val="24"/>
        </w:rPr>
        <w:t>Respite Care</w:t>
      </w:r>
    </w:p>
    <w:p w14:paraId="18CD8B48" w14:textId="77777777" w:rsidR="00C93CCC" w:rsidRDefault="00C93CCC" w:rsidP="00C93CCC">
      <w:pPr>
        <w:numPr>
          <w:ilvl w:val="1"/>
          <w:numId w:val="3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noProof w:val="0"/>
          <w:sz w:val="24"/>
        </w:rPr>
      </w:pPr>
      <w:r>
        <w:rPr>
          <w:rFonts w:ascii="AppleSystemUIFont" w:hAnsi="AppleSystemUIFont" w:cs="AppleSystemUIFont"/>
          <w:noProof w:val="0"/>
          <w:sz w:val="24"/>
        </w:rPr>
        <w:t>Hospice and Palliative Care</w:t>
      </w:r>
    </w:p>
    <w:p w14:paraId="58EF924E" w14:textId="77777777" w:rsidR="005E33A9" w:rsidRDefault="005E33A9" w:rsidP="005E33A9">
      <w:pPr>
        <w:pStyle w:val="Heading2"/>
        <w:keepNext w:val="0"/>
        <w:keepLines w:val="0"/>
        <w:rPr>
          <w:rFonts w:eastAsia="Times New Roman" w:cs="Arial"/>
          <w:b w:val="0"/>
          <w:noProof/>
          <w:color w:val="auto"/>
        </w:rPr>
      </w:pPr>
      <w:r>
        <w:t xml:space="preserve">Inpatient and Outpatient </w:t>
      </w:r>
      <w:r w:rsidRPr="00691A75">
        <w:t>Physical Therapy, Occupational Therapy and Speech Therapies</w:t>
      </w:r>
    </w:p>
    <w:p w14:paraId="3BA1CE63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Post-stroke rehabilitation</w:t>
      </w:r>
    </w:p>
    <w:p w14:paraId="49777B77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Post-op rehabilitation (knee, shoulder, hip, back, ankle, hand, etc.)</w:t>
      </w:r>
    </w:p>
    <w:p w14:paraId="4FB28CA4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Gait training</w:t>
      </w:r>
    </w:p>
    <w:p w14:paraId="0FCA54F6" w14:textId="1A233441" w:rsidR="005E33A9" w:rsidRPr="00691A75" w:rsidRDefault="00904C7D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5E33A9" w:rsidRPr="00691A75">
        <w:rPr>
          <w:rFonts w:cs="Arial"/>
          <w:szCs w:val="22"/>
        </w:rPr>
        <w:t>estibular t</w:t>
      </w:r>
      <w:r>
        <w:rPr>
          <w:rFonts w:cs="Arial"/>
          <w:szCs w:val="22"/>
        </w:rPr>
        <w:t>herapy</w:t>
      </w:r>
    </w:p>
    <w:p w14:paraId="480CE40C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Pain management</w:t>
      </w:r>
    </w:p>
    <w:p w14:paraId="319581EB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Contracture management</w:t>
      </w:r>
    </w:p>
    <w:p w14:paraId="4FA5DAE1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Workers’ Compensation</w:t>
      </w:r>
    </w:p>
    <w:p w14:paraId="054DBB7C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Cognitive training</w:t>
      </w:r>
    </w:p>
    <w:p w14:paraId="121E3E58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Swallowing impairments</w:t>
      </w:r>
    </w:p>
    <w:p w14:paraId="2D4A7596" w14:textId="77777777" w:rsidR="005E33A9" w:rsidRPr="00691A75" w:rsidRDefault="005E33A9" w:rsidP="005E33A9">
      <w:pPr>
        <w:pStyle w:val="Heading2"/>
        <w:keepNext w:val="0"/>
        <w:keepLines w:val="0"/>
      </w:pPr>
      <w:r w:rsidRPr="00691A75">
        <w:t>Specialized Care and Programs</w:t>
      </w:r>
    </w:p>
    <w:p w14:paraId="1C8DB723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Bariatric care</w:t>
      </w:r>
    </w:p>
    <w:p w14:paraId="03B783AC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Cardiac care</w:t>
      </w:r>
    </w:p>
    <w:p w14:paraId="32431BAD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Pulmonary care</w:t>
      </w:r>
    </w:p>
    <w:p w14:paraId="53898C8B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Cancer care</w:t>
      </w:r>
    </w:p>
    <w:p w14:paraId="5EE1A263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Chronic tracheostomy care</w:t>
      </w:r>
    </w:p>
    <w:p w14:paraId="02806F4E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Stroke rehabilitation</w:t>
      </w:r>
    </w:p>
    <w:p w14:paraId="2A8CE65C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lastRenderedPageBreak/>
        <w:t>Wound care</w:t>
      </w:r>
    </w:p>
    <w:p w14:paraId="7A6E2A97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Orthopedic care</w:t>
      </w:r>
    </w:p>
    <w:p w14:paraId="6F64D485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Pain management</w:t>
      </w:r>
    </w:p>
    <w:p w14:paraId="0A39E14A" w14:textId="77777777" w:rsidR="005E33A9" w:rsidRPr="00691A75" w:rsidRDefault="005E33A9" w:rsidP="005E33A9">
      <w:pPr>
        <w:pStyle w:val="ListParagraph"/>
        <w:numPr>
          <w:ilvl w:val="0"/>
          <w:numId w:val="29"/>
        </w:numPr>
        <w:spacing w:after="240"/>
        <w:rPr>
          <w:rFonts w:cs="Arial"/>
          <w:szCs w:val="22"/>
        </w:rPr>
      </w:pPr>
      <w:r w:rsidRPr="00691A75">
        <w:rPr>
          <w:rFonts w:cs="Arial"/>
          <w:szCs w:val="22"/>
        </w:rPr>
        <w:t>Diabetes management</w:t>
      </w:r>
    </w:p>
    <w:p w14:paraId="1FE83F05" w14:textId="1CBC9B37" w:rsidR="003D6DF3" w:rsidRPr="00857FBE" w:rsidRDefault="003D6DF3" w:rsidP="00501FC6">
      <w:pPr>
        <w:pStyle w:val="Heading2"/>
        <w:rPr>
          <w:rFonts w:cs="Arial"/>
          <w:color w:val="0000FF"/>
        </w:rPr>
      </w:pPr>
    </w:p>
    <w:p w14:paraId="4C07B2B6" w14:textId="786FFDAF" w:rsidR="00D91E82" w:rsidRDefault="00D91E82" w:rsidP="00917CCD">
      <w:pPr>
        <w:rPr>
          <w:noProof w:val="0"/>
        </w:rPr>
      </w:pPr>
    </w:p>
    <w:p w14:paraId="7B6410F1" w14:textId="77777777" w:rsidR="001C238B" w:rsidRDefault="001C238B" w:rsidP="00917CCD">
      <w:pPr>
        <w:rPr>
          <w:noProof w:val="0"/>
        </w:rPr>
      </w:pPr>
    </w:p>
    <w:p w14:paraId="5C735413" w14:textId="4A6BC9BE" w:rsidR="00A2532F" w:rsidRPr="00B64104" w:rsidRDefault="00A2532F" w:rsidP="00A2532F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>© 20</w:t>
      </w:r>
      <w:r w:rsidR="005E33A9">
        <w:rPr>
          <w:rFonts w:cs="Arial"/>
          <w:szCs w:val="22"/>
        </w:rPr>
        <w:t xml:space="preserve">20 </w:t>
      </w:r>
      <w:r w:rsidRPr="00B64104">
        <w:rPr>
          <w:rFonts w:cs="Arial"/>
          <w:szCs w:val="22"/>
        </w:rPr>
        <w:t xml:space="preserve"> </w:t>
      </w:r>
      <w:r w:rsidR="005E33A9">
        <w:rPr>
          <w:rFonts w:cs="Arial"/>
          <w:szCs w:val="22"/>
        </w:rPr>
        <w:t xml:space="preserve">Cobblestone </w:t>
      </w:r>
      <w:r w:rsidRPr="00B64104">
        <w:rPr>
          <w:rFonts w:cs="Arial"/>
          <w:szCs w:val="22"/>
        </w:rPr>
        <w:t xml:space="preserve">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4F6D4547" w14:textId="77777777" w:rsidR="00A2532F" w:rsidRPr="00B64104" w:rsidRDefault="00A2532F" w:rsidP="00A2532F">
      <w:pPr>
        <w:rPr>
          <w:rFonts w:cs="Arial"/>
          <w:szCs w:val="22"/>
        </w:rPr>
      </w:pPr>
    </w:p>
    <w:p w14:paraId="2E078F9C" w14:textId="77777777" w:rsidR="00A2532F" w:rsidRPr="00B64104" w:rsidRDefault="00A2532F" w:rsidP="00A2532F">
      <w:pPr>
        <w:rPr>
          <w:rFonts w:cs="Arial"/>
          <w:szCs w:val="22"/>
        </w:rPr>
      </w:pPr>
    </w:p>
    <w:p w14:paraId="731D0CD7" w14:textId="77777777" w:rsidR="00A2532F" w:rsidRPr="00B64104" w:rsidRDefault="00A2532F" w:rsidP="00A2532F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3C8284A6" w14:textId="77777777" w:rsidR="00A2532F" w:rsidRPr="00B64104" w:rsidRDefault="00A2532F" w:rsidP="00A2532F">
      <w:pPr>
        <w:rPr>
          <w:rFonts w:cs="Arial"/>
          <w:szCs w:val="22"/>
        </w:rPr>
      </w:pPr>
    </w:p>
    <w:p w14:paraId="7627A78C" w14:textId="77777777" w:rsidR="00A2532F" w:rsidRPr="00B64104" w:rsidRDefault="00A2532F" w:rsidP="00A2532F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6A539E7E" w14:textId="77777777" w:rsidR="00A2532F" w:rsidRPr="00B64104" w:rsidRDefault="00A2532F" w:rsidP="00A2532F">
      <w:pPr>
        <w:rPr>
          <w:rFonts w:cs="Arial"/>
          <w:color w:val="000000" w:themeColor="text1"/>
          <w:szCs w:val="22"/>
          <w:lang w:eastAsia="ja-JP"/>
        </w:rPr>
      </w:pPr>
    </w:p>
    <w:p w14:paraId="24F432B3" w14:textId="6B52994F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</w:t>
      </w:r>
      <w:r w:rsidR="005E33A9">
        <w:rPr>
          <w:rFonts w:cs="Arial"/>
          <w:color w:val="000000" w:themeColor="text1"/>
          <w:szCs w:val="22"/>
          <w:lang w:eastAsia="ja-JP"/>
        </w:rPr>
        <w:t xml:space="preserve">Call </w:t>
      </w:r>
      <w:r w:rsidR="005E33A9" w:rsidRPr="005E33A9">
        <w:rPr>
          <w:rFonts w:cs="Arial"/>
          <w:noProof w:val="0"/>
          <w:szCs w:val="22"/>
        </w:rPr>
        <w:t>229-985-3637</w:t>
      </w:r>
      <w:r w:rsidRPr="005E33A9">
        <w:rPr>
          <w:rFonts w:cs="Arial"/>
          <w:szCs w:val="22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4749B838" w14:textId="77777777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</w:p>
    <w:p w14:paraId="722D2936" w14:textId="77777777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4992F9E6" w14:textId="77777777" w:rsidR="00A2532F" w:rsidRPr="00B64104" w:rsidRDefault="00A2532F" w:rsidP="00A2532F">
      <w:pPr>
        <w:rPr>
          <w:rFonts w:cs="Arial"/>
          <w:szCs w:val="22"/>
        </w:rPr>
      </w:pPr>
    </w:p>
    <w:p w14:paraId="2689BB02" w14:textId="77777777" w:rsidR="00A2532F" w:rsidRPr="00B64104" w:rsidRDefault="00A2532F" w:rsidP="00A2532F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3A9D1E58" w14:textId="6CCF0157" w:rsidR="00E82F18" w:rsidRPr="00EF4FF7" w:rsidRDefault="00E82F18" w:rsidP="00A2532F">
      <w:pPr>
        <w:keepNext/>
        <w:keepLines/>
        <w:rPr>
          <w:noProof w:val="0"/>
        </w:rPr>
      </w:pPr>
    </w:p>
    <w:sectPr w:rsidR="00E82F18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42E20" w14:textId="77777777" w:rsidR="0018373C" w:rsidRDefault="0018373C">
      <w:r>
        <w:separator/>
      </w:r>
    </w:p>
  </w:endnote>
  <w:endnote w:type="continuationSeparator" w:id="0">
    <w:p w14:paraId="62521541" w14:textId="77777777" w:rsidR="0018373C" w:rsidRDefault="0018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45B1C" w14:textId="77777777" w:rsidR="0018373C" w:rsidRDefault="0018373C">
      <w:r>
        <w:separator/>
      </w:r>
    </w:p>
  </w:footnote>
  <w:footnote w:type="continuationSeparator" w:id="0">
    <w:p w14:paraId="7CB8B036" w14:textId="77777777" w:rsidR="0018373C" w:rsidRDefault="00183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090D9" w14:textId="2BE71EAD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04427"/>
    <w:multiLevelType w:val="hybridMultilevel"/>
    <w:tmpl w:val="B00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416A7"/>
    <w:multiLevelType w:val="hybridMultilevel"/>
    <w:tmpl w:val="71F2B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E2383"/>
    <w:multiLevelType w:val="hybridMultilevel"/>
    <w:tmpl w:val="440A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02EC"/>
    <w:multiLevelType w:val="hybridMultilevel"/>
    <w:tmpl w:val="75F0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65CD9"/>
    <w:multiLevelType w:val="hybridMultilevel"/>
    <w:tmpl w:val="8302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8EC29DB"/>
    <w:multiLevelType w:val="hybridMultilevel"/>
    <w:tmpl w:val="D0D0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521B"/>
    <w:multiLevelType w:val="hybridMultilevel"/>
    <w:tmpl w:val="451CA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E2E3F"/>
    <w:multiLevelType w:val="hybridMultilevel"/>
    <w:tmpl w:val="A03C9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97003"/>
    <w:multiLevelType w:val="hybridMultilevel"/>
    <w:tmpl w:val="C942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24354"/>
    <w:multiLevelType w:val="hybridMultilevel"/>
    <w:tmpl w:val="446E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D54F8"/>
    <w:multiLevelType w:val="hybridMultilevel"/>
    <w:tmpl w:val="D5304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2F60D3"/>
    <w:multiLevelType w:val="hybridMultilevel"/>
    <w:tmpl w:val="9948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B2674"/>
    <w:multiLevelType w:val="hybridMultilevel"/>
    <w:tmpl w:val="E52C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E47201"/>
    <w:multiLevelType w:val="hybridMultilevel"/>
    <w:tmpl w:val="0F7EC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815BF"/>
    <w:multiLevelType w:val="hybridMultilevel"/>
    <w:tmpl w:val="E82ED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2F0093"/>
    <w:multiLevelType w:val="hybridMultilevel"/>
    <w:tmpl w:val="5BBCD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8"/>
  </w:num>
  <w:num w:numId="4">
    <w:abstractNumId w:val="30"/>
  </w:num>
  <w:num w:numId="5">
    <w:abstractNumId w:val="8"/>
  </w:num>
  <w:num w:numId="6">
    <w:abstractNumId w:val="27"/>
  </w:num>
  <w:num w:numId="7">
    <w:abstractNumId w:val="4"/>
  </w:num>
  <w:num w:numId="8">
    <w:abstractNumId w:val="13"/>
  </w:num>
  <w:num w:numId="9">
    <w:abstractNumId w:val="5"/>
  </w:num>
  <w:num w:numId="10">
    <w:abstractNumId w:val="23"/>
  </w:num>
  <w:num w:numId="11">
    <w:abstractNumId w:val="14"/>
  </w:num>
  <w:num w:numId="12">
    <w:abstractNumId w:val="29"/>
  </w:num>
  <w:num w:numId="13">
    <w:abstractNumId w:val="18"/>
  </w:num>
  <w:num w:numId="14">
    <w:abstractNumId w:val="26"/>
  </w:num>
  <w:num w:numId="15">
    <w:abstractNumId w:val="16"/>
  </w:num>
  <w:num w:numId="16">
    <w:abstractNumId w:val="15"/>
  </w:num>
  <w:num w:numId="17">
    <w:abstractNumId w:val="25"/>
  </w:num>
  <w:num w:numId="18">
    <w:abstractNumId w:val="22"/>
  </w:num>
  <w:num w:numId="19">
    <w:abstractNumId w:val="19"/>
  </w:num>
  <w:num w:numId="20">
    <w:abstractNumId w:val="9"/>
  </w:num>
  <w:num w:numId="21">
    <w:abstractNumId w:val="31"/>
  </w:num>
  <w:num w:numId="22">
    <w:abstractNumId w:val="3"/>
  </w:num>
  <w:num w:numId="23">
    <w:abstractNumId w:val="7"/>
  </w:num>
  <w:num w:numId="24">
    <w:abstractNumId w:val="10"/>
  </w:num>
  <w:num w:numId="25">
    <w:abstractNumId w:val="21"/>
  </w:num>
  <w:num w:numId="26">
    <w:abstractNumId w:val="12"/>
  </w:num>
  <w:num w:numId="27">
    <w:abstractNumId w:val="6"/>
  </w:num>
  <w:num w:numId="28">
    <w:abstractNumId w:val="1"/>
  </w:num>
  <w:num w:numId="29">
    <w:abstractNumId w:val="2"/>
  </w:num>
  <w:num w:numId="30">
    <w:abstractNumId w:val="24"/>
  </w:num>
  <w:num w:numId="31">
    <w:abstractNumId w:val="1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8C"/>
    <w:rsid w:val="0002238D"/>
    <w:rsid w:val="000325CD"/>
    <w:rsid w:val="000379BE"/>
    <w:rsid w:val="00041AEB"/>
    <w:rsid w:val="000559C2"/>
    <w:rsid w:val="0007557D"/>
    <w:rsid w:val="000777B2"/>
    <w:rsid w:val="0009429D"/>
    <w:rsid w:val="000D029B"/>
    <w:rsid w:val="0011505C"/>
    <w:rsid w:val="00127829"/>
    <w:rsid w:val="00181C5D"/>
    <w:rsid w:val="0018373C"/>
    <w:rsid w:val="001946E6"/>
    <w:rsid w:val="001C238B"/>
    <w:rsid w:val="001D6F25"/>
    <w:rsid w:val="001F0324"/>
    <w:rsid w:val="00225C74"/>
    <w:rsid w:val="00236C6B"/>
    <w:rsid w:val="00244CEF"/>
    <w:rsid w:val="00246813"/>
    <w:rsid w:val="002616CE"/>
    <w:rsid w:val="00282FDE"/>
    <w:rsid w:val="00286F14"/>
    <w:rsid w:val="002B56AD"/>
    <w:rsid w:val="002C02A6"/>
    <w:rsid w:val="002D1CC1"/>
    <w:rsid w:val="002F26C0"/>
    <w:rsid w:val="00304A55"/>
    <w:rsid w:val="003175B5"/>
    <w:rsid w:val="003351C7"/>
    <w:rsid w:val="003555B3"/>
    <w:rsid w:val="00364073"/>
    <w:rsid w:val="00377E77"/>
    <w:rsid w:val="00385C9A"/>
    <w:rsid w:val="003B7E5A"/>
    <w:rsid w:val="003D6DF3"/>
    <w:rsid w:val="003E3232"/>
    <w:rsid w:val="0040772F"/>
    <w:rsid w:val="00413F91"/>
    <w:rsid w:val="00415E35"/>
    <w:rsid w:val="0042467A"/>
    <w:rsid w:val="004929C5"/>
    <w:rsid w:val="004A5A17"/>
    <w:rsid w:val="004A6BB9"/>
    <w:rsid w:val="004B5436"/>
    <w:rsid w:val="004C0E45"/>
    <w:rsid w:val="004C20A6"/>
    <w:rsid w:val="004D561A"/>
    <w:rsid w:val="004F2D80"/>
    <w:rsid w:val="00501FC6"/>
    <w:rsid w:val="00525145"/>
    <w:rsid w:val="00552391"/>
    <w:rsid w:val="0056668D"/>
    <w:rsid w:val="005D1D2B"/>
    <w:rsid w:val="005E33A9"/>
    <w:rsid w:val="0060313A"/>
    <w:rsid w:val="00612686"/>
    <w:rsid w:val="006131BD"/>
    <w:rsid w:val="00621FF8"/>
    <w:rsid w:val="006503E1"/>
    <w:rsid w:val="00690029"/>
    <w:rsid w:val="006B3621"/>
    <w:rsid w:val="006C2604"/>
    <w:rsid w:val="006E6975"/>
    <w:rsid w:val="007009B2"/>
    <w:rsid w:val="00713180"/>
    <w:rsid w:val="007150AB"/>
    <w:rsid w:val="0073777C"/>
    <w:rsid w:val="007C18F5"/>
    <w:rsid w:val="007C4843"/>
    <w:rsid w:val="007F1D41"/>
    <w:rsid w:val="00816F38"/>
    <w:rsid w:val="00857FBE"/>
    <w:rsid w:val="00866375"/>
    <w:rsid w:val="00873F36"/>
    <w:rsid w:val="00880A25"/>
    <w:rsid w:val="00881BF6"/>
    <w:rsid w:val="00882C59"/>
    <w:rsid w:val="008833C9"/>
    <w:rsid w:val="008A6B1A"/>
    <w:rsid w:val="008B32B5"/>
    <w:rsid w:val="008E6FDF"/>
    <w:rsid w:val="008F7F5E"/>
    <w:rsid w:val="00904C7D"/>
    <w:rsid w:val="00917CCD"/>
    <w:rsid w:val="00921FB6"/>
    <w:rsid w:val="00932641"/>
    <w:rsid w:val="009576B7"/>
    <w:rsid w:val="009C2432"/>
    <w:rsid w:val="009C3D9C"/>
    <w:rsid w:val="009E570F"/>
    <w:rsid w:val="009F2F92"/>
    <w:rsid w:val="00A07141"/>
    <w:rsid w:val="00A2532F"/>
    <w:rsid w:val="00A25432"/>
    <w:rsid w:val="00A46223"/>
    <w:rsid w:val="00A553FD"/>
    <w:rsid w:val="00A706CC"/>
    <w:rsid w:val="00AD32F4"/>
    <w:rsid w:val="00AE0DF0"/>
    <w:rsid w:val="00AE1DDB"/>
    <w:rsid w:val="00AF0426"/>
    <w:rsid w:val="00B05AED"/>
    <w:rsid w:val="00B161C4"/>
    <w:rsid w:val="00B26522"/>
    <w:rsid w:val="00B308F0"/>
    <w:rsid w:val="00B361F3"/>
    <w:rsid w:val="00B6407C"/>
    <w:rsid w:val="00B71C45"/>
    <w:rsid w:val="00B83143"/>
    <w:rsid w:val="00BB6901"/>
    <w:rsid w:val="00BC4AC4"/>
    <w:rsid w:val="00BD775E"/>
    <w:rsid w:val="00BF47A6"/>
    <w:rsid w:val="00C34061"/>
    <w:rsid w:val="00C34603"/>
    <w:rsid w:val="00C53595"/>
    <w:rsid w:val="00C638B6"/>
    <w:rsid w:val="00C841DE"/>
    <w:rsid w:val="00C93C2B"/>
    <w:rsid w:val="00C93CCC"/>
    <w:rsid w:val="00C97AF5"/>
    <w:rsid w:val="00CE0685"/>
    <w:rsid w:val="00CE249B"/>
    <w:rsid w:val="00D058AE"/>
    <w:rsid w:val="00D114CD"/>
    <w:rsid w:val="00D1164A"/>
    <w:rsid w:val="00D3459C"/>
    <w:rsid w:val="00D5274C"/>
    <w:rsid w:val="00D56107"/>
    <w:rsid w:val="00D7579E"/>
    <w:rsid w:val="00D77912"/>
    <w:rsid w:val="00D91902"/>
    <w:rsid w:val="00D91E82"/>
    <w:rsid w:val="00DA1EC9"/>
    <w:rsid w:val="00DD0F1D"/>
    <w:rsid w:val="00E074C9"/>
    <w:rsid w:val="00E172F5"/>
    <w:rsid w:val="00E46CBC"/>
    <w:rsid w:val="00E54971"/>
    <w:rsid w:val="00E6377E"/>
    <w:rsid w:val="00E82F18"/>
    <w:rsid w:val="00EC520D"/>
    <w:rsid w:val="00EF4FF7"/>
    <w:rsid w:val="00F126C5"/>
    <w:rsid w:val="00F85FD4"/>
    <w:rsid w:val="00FA3FED"/>
    <w:rsid w:val="00FB1F86"/>
    <w:rsid w:val="00FB4502"/>
    <w:rsid w:val="00FD38E8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5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Chloe Ribotsky</cp:lastModifiedBy>
  <cp:revision>9</cp:revision>
  <cp:lastPrinted>2014-03-27T22:15:00Z</cp:lastPrinted>
  <dcterms:created xsi:type="dcterms:W3CDTF">2020-11-04T19:43:00Z</dcterms:created>
  <dcterms:modified xsi:type="dcterms:W3CDTF">2020-11-11T20:08:00Z</dcterms:modified>
</cp:coreProperties>
</file>