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18" w:val="single"/>
        </w:pBdr>
        <w:rPr>
          <w:b w:val="1"/>
          <w:color w:val="000000"/>
          <w:sz w:val="48"/>
          <w:szCs w:val="48"/>
        </w:rPr>
      </w:pPr>
      <w:r w:rsidDel="00000000" w:rsidR="00000000" w:rsidRPr="00000000">
        <w:rPr>
          <w:rtl w:val="0"/>
        </w:rPr>
      </w:r>
    </w:p>
    <w:p w:rsidR="00000000" w:rsidDel="00000000" w:rsidP="00000000" w:rsidRDefault="00000000" w:rsidRPr="00000000" w14:paraId="00000002">
      <w:pPr>
        <w:pBdr>
          <w:bottom w:color="000000" w:space="1" w:sz="18" w:val="single"/>
        </w:pBdr>
        <w:rPr>
          <w:rFonts w:ascii="Calibri" w:cs="Calibri" w:eastAsia="Calibri" w:hAnsi="Calibri"/>
          <w:b w:val="1"/>
          <w:color w:val="000000"/>
          <w:sz w:val="48"/>
          <w:szCs w:val="48"/>
        </w:rPr>
      </w:pPr>
      <w:r w:rsidDel="00000000" w:rsidR="00000000" w:rsidRPr="00000000">
        <w:rPr>
          <w:rFonts w:ascii="Calibri" w:cs="Calibri" w:eastAsia="Calibri" w:hAnsi="Calibri"/>
          <w:b w:val="1"/>
          <w:color w:val="000000"/>
          <w:sz w:val="48"/>
          <w:szCs w:val="48"/>
          <w:rtl w:val="0"/>
        </w:rPr>
        <w:t xml:space="preserve">Creative Brief</w:t>
      </w:r>
    </w:p>
    <w:p w:rsidR="00000000" w:rsidDel="00000000" w:rsidP="00000000" w:rsidRDefault="00000000" w:rsidRPr="00000000" w14:paraId="00000003">
      <w:pPr>
        <w:pBdr>
          <w:bottom w:color="000000" w:space="1" w:sz="18" w:val="single"/>
        </w:pBd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HURON REGIONAL MEDICAL CENTER</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DATE:</w:t>
        <w:tab/>
        <w:t xml:space="preserve">4/22/20 </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PROJECT NAME: </w:t>
      </w:r>
      <w:r w:rsidDel="00000000" w:rsidR="00000000" w:rsidRPr="00000000">
        <w:rPr>
          <w:rFonts w:ascii="Calibri" w:cs="Calibri" w:eastAsia="Calibri" w:hAnsi="Calibri"/>
          <w:b w:val="1"/>
          <w:rtl w:val="0"/>
        </w:rPr>
        <w:t xml:space="preserve">Q2 Social Media AD CAMPAIGN </w:t>
      </w: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CREATED BY: BRYCE ARROYO</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5486400" cy="25400"/>
                <wp:effectExtent b="0" l="0" r="0" t="0"/>
                <wp:wrapNone/>
                <wp:docPr id="1" name=""/>
                <a:graphic>
                  <a:graphicData uri="http://schemas.microsoft.com/office/word/2010/wordprocessingShape">
                    <wps:wsp>
                      <wps:cNvCnPr/>
                      <wps:spPr>
                        <a:xfrm>
                          <a:off x="2602800" y="3780000"/>
                          <a:ext cx="5486400" cy="0"/>
                        </a:xfrm>
                        <a:prstGeom prst="straightConnector1">
                          <a:avLst/>
                        </a:prstGeom>
                        <a:noFill/>
                        <a:ln cap="flat" cmpd="sng" w="254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5486400" cy="254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486400" cy="25400"/>
                        </a:xfrm>
                        <a:prstGeom prst="rect"/>
                        <a:ln/>
                      </pic:spPr>
                    </pic:pic>
                  </a:graphicData>
                </a:graphic>
              </wp:anchor>
            </w:drawing>
          </mc:Fallback>
        </mc:AlternateConten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vertAlign w:val="subscript"/>
        </w:rPr>
      </w:pPr>
      <w:r w:rsidDel="00000000" w:rsidR="00000000" w:rsidRPr="00000000">
        <w:rPr>
          <w:rFonts w:ascii="Calibri" w:cs="Calibri" w:eastAsia="Calibri" w:hAnsi="Calibri"/>
          <w:rtl w:val="0"/>
        </w:rPr>
        <w:t xml:space="preserve">Existing Campaign Refresh [ X ]</w:t>
      </w:r>
      <w:r w:rsidDel="00000000" w:rsidR="00000000" w:rsidRPr="00000000">
        <w:rPr>
          <w:rFonts w:ascii="Calibri" w:cs="Calibri" w:eastAsia="Calibri" w:hAnsi="Calibri"/>
          <w:vertAlign w:val="subscript"/>
          <w:rtl w:val="0"/>
        </w:rPr>
        <w:t xml:space="preserve"> </w:t>
      </w:r>
    </w:p>
    <w:p w:rsidR="00000000" w:rsidDel="00000000" w:rsidP="00000000" w:rsidRDefault="00000000" w:rsidRPr="00000000" w14:paraId="0000000C">
      <w:pPr>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b w:val="1"/>
          <w:rtl w:val="0"/>
        </w:rPr>
        <w:t xml:space="preserve">BACKGROUND:</w:t>
      </w: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rtl w:val="0"/>
        </w:rPr>
        <w:t xml:space="preserve">HRMC digital ad creative has not been updated for some time. Before reactivating  the campaigns currently on pause, the client has requested HS develop new ad creative to re-launch new social media campaigns for Women’s Wellness Center and Physicians Clinic. </w:t>
      </w: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b w:val="1"/>
          <w:rtl w:val="0"/>
        </w:rPr>
        <w:t xml:space="preserve">MARKETING CAMPAIGN OBJECTIVES:</w:t>
      </w: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3">
      <w:pPr>
        <w:widowControl w:val="0"/>
        <w:numPr>
          <w:ilvl w:val="0"/>
          <w:numId w:val="5"/>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Refresh Creative for each Campaign that speaks to the audiences’ needs and concerns (including during these COVID times), and continues generating new patients.</w:t>
      </w:r>
    </w:p>
    <w:p w:rsidR="00000000" w:rsidDel="00000000" w:rsidP="00000000" w:rsidRDefault="00000000" w:rsidRPr="00000000" w14:paraId="00000014">
      <w:pPr>
        <w:widowControl w:val="0"/>
        <w:numPr>
          <w:ilvl w:val="0"/>
          <w:numId w:val="5"/>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Incorporate and p</w:t>
      </w:r>
      <w:r w:rsidDel="00000000" w:rsidR="00000000" w:rsidRPr="00000000">
        <w:rPr>
          <w:rFonts w:ascii="Calibri" w:cs="Calibri" w:eastAsia="Calibri" w:hAnsi="Calibri"/>
          <w:rtl w:val="0"/>
        </w:rPr>
        <w:t xml:space="preserve">ush Telemedicine awareness to Physicians Care websites to generate new patients.</w:t>
      </w:r>
      <w:r w:rsidDel="00000000" w:rsidR="00000000" w:rsidRPr="00000000">
        <w:rPr>
          <w:rtl w:val="0"/>
        </w:rPr>
      </w:r>
    </w:p>
    <w:p w:rsidR="00000000" w:rsidDel="00000000" w:rsidP="00000000" w:rsidRDefault="00000000" w:rsidRPr="00000000" w14:paraId="00000015">
      <w:pPr>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b w:val="1"/>
          <w:rtl w:val="0"/>
        </w:rPr>
        <w:t xml:space="preserve">CAMPAIGN PERFORMANCE METRICS:</w:t>
      </w: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rtl w:val="0"/>
        </w:rPr>
        <w:t xml:space="preserve">HRMC digital advertising ads were not active Jan - Mar 2020. So, campaign goals will</w:t>
      </w:r>
      <w:r w:rsidDel="00000000" w:rsidR="00000000" w:rsidRPr="00000000">
        <w:rPr>
          <w:rFonts w:ascii="Calibri" w:cs="Calibri" w:eastAsia="Calibri" w:hAnsi="Calibri"/>
          <w:rtl w:val="0"/>
        </w:rPr>
        <w:t xml:space="preserve"> be to exceed Q419 performance. See chart below.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486400" cy="90170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486400" cy="9017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rPr>
      </w:pPr>
      <w:r w:rsidDel="00000000" w:rsidR="00000000" w:rsidRPr="00000000">
        <w:rPr>
          <w:rFonts w:ascii="Calibri" w:cs="Calibri" w:eastAsia="Calibri" w:hAnsi="Calibri"/>
          <w:b w:val="1"/>
          <w:rtl w:val="0"/>
        </w:rPr>
        <w:t xml:space="preserve">THE ASSIGNMENT/DELIVERABLE:</w:t>
      </w:r>
    </w:p>
    <w:p w:rsidR="00000000" w:rsidDel="00000000" w:rsidP="00000000" w:rsidRDefault="00000000" w:rsidRPr="00000000" w14:paraId="0000001C">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D">
      <w:pPr>
        <w:widowControl w:val="0"/>
        <w:numPr>
          <w:ilvl w:val="0"/>
          <w:numId w:val="4"/>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Update Keywords and </w:t>
      </w:r>
      <w:r w:rsidDel="00000000" w:rsidR="00000000" w:rsidRPr="00000000">
        <w:rPr>
          <w:rFonts w:ascii="Calibri" w:cs="Calibri" w:eastAsia="Calibri" w:hAnsi="Calibri"/>
          <w:rtl w:val="0"/>
        </w:rPr>
        <w:t xml:space="preserve">Retargeting</w:t>
      </w:r>
      <w:r w:rsidDel="00000000" w:rsidR="00000000" w:rsidRPr="00000000">
        <w:rPr>
          <w:rFonts w:ascii="Calibri" w:cs="Calibri" w:eastAsia="Calibri" w:hAnsi="Calibri"/>
          <w:rtl w:val="0"/>
        </w:rPr>
        <w:t xml:space="preserve"> (Usage of patient emails) in both Google Search &amp; FB Ads. </w:t>
      </w:r>
    </w:p>
    <w:p w:rsidR="00000000" w:rsidDel="00000000" w:rsidP="00000000" w:rsidRDefault="00000000" w:rsidRPr="00000000" w14:paraId="0000001E">
      <w:pPr>
        <w:widowControl w:val="0"/>
        <w:numPr>
          <w:ilvl w:val="0"/>
          <w:numId w:val="4"/>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Refresh creative (copy, imagery, video assets) for the two campaigns:</w:t>
      </w:r>
    </w:p>
    <w:p w:rsidR="00000000" w:rsidDel="00000000" w:rsidP="00000000" w:rsidRDefault="00000000" w:rsidRPr="00000000" w14:paraId="0000001F">
      <w:pPr>
        <w:widowControl w:val="0"/>
        <w:numPr>
          <w:ilvl w:val="1"/>
          <w:numId w:val="4"/>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Women’s Wellness (2 messaging/creative versions)</w:t>
      </w:r>
    </w:p>
    <w:p w:rsidR="00000000" w:rsidDel="00000000" w:rsidP="00000000" w:rsidRDefault="00000000" w:rsidRPr="00000000" w14:paraId="00000020">
      <w:pPr>
        <w:widowControl w:val="0"/>
        <w:numPr>
          <w:ilvl w:val="2"/>
          <w:numId w:val="4"/>
        </w:numPr>
        <w:spacing w:line="360" w:lineRule="auto"/>
        <w:ind w:left="2160" w:hanging="360"/>
        <w:rPr>
          <w:rFonts w:ascii="Calibri" w:cs="Calibri" w:eastAsia="Calibri" w:hAnsi="Calibri"/>
        </w:rPr>
      </w:pPr>
      <w:r w:rsidDel="00000000" w:rsidR="00000000" w:rsidRPr="00000000">
        <w:rPr>
          <w:rFonts w:ascii="Calibri" w:cs="Calibri" w:eastAsia="Calibri" w:hAnsi="Calibri"/>
          <w:rtl w:val="0"/>
        </w:rPr>
        <w:t xml:space="preserve">OBGYN Issues</w:t>
      </w:r>
    </w:p>
    <w:p w:rsidR="00000000" w:rsidDel="00000000" w:rsidP="00000000" w:rsidRDefault="00000000" w:rsidRPr="00000000" w14:paraId="00000021">
      <w:pPr>
        <w:widowControl w:val="0"/>
        <w:numPr>
          <w:ilvl w:val="2"/>
          <w:numId w:val="4"/>
        </w:numPr>
        <w:spacing w:line="360" w:lineRule="auto"/>
        <w:ind w:left="2160" w:hanging="360"/>
        <w:rPr>
          <w:rFonts w:ascii="Calibri" w:cs="Calibri" w:eastAsia="Calibri" w:hAnsi="Calibri"/>
        </w:rPr>
      </w:pPr>
      <w:r w:rsidDel="00000000" w:rsidR="00000000" w:rsidRPr="00000000">
        <w:rPr>
          <w:rFonts w:ascii="Calibri" w:cs="Calibri" w:eastAsia="Calibri" w:hAnsi="Calibri"/>
          <w:rtl w:val="0"/>
        </w:rPr>
        <w:t xml:space="preserve">Staying safe during COVID</w:t>
      </w:r>
      <w:r w:rsidDel="00000000" w:rsidR="00000000" w:rsidRPr="00000000">
        <w:rPr>
          <w:rFonts w:ascii="Calibri" w:cs="Calibri" w:eastAsia="Calibri" w:hAnsi="Calibri"/>
          <w:rtl w:val="0"/>
        </w:rPr>
        <w:t xml:space="preserve">…. Use in messaging for Copy. </w:t>
      </w:r>
    </w:p>
    <w:p w:rsidR="00000000" w:rsidDel="00000000" w:rsidP="00000000" w:rsidRDefault="00000000" w:rsidRPr="00000000" w14:paraId="00000022">
      <w:pPr>
        <w:widowControl w:val="0"/>
        <w:numPr>
          <w:ilvl w:val="1"/>
          <w:numId w:val="4"/>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Physicians Clinic</w:t>
      </w:r>
    </w:p>
    <w:p w:rsidR="00000000" w:rsidDel="00000000" w:rsidP="00000000" w:rsidRDefault="00000000" w:rsidRPr="00000000" w14:paraId="00000023">
      <w:pPr>
        <w:widowControl w:val="0"/>
        <w:numPr>
          <w:ilvl w:val="2"/>
          <w:numId w:val="4"/>
        </w:numPr>
        <w:spacing w:line="360" w:lineRule="auto"/>
        <w:ind w:left="2160" w:hanging="360"/>
        <w:rPr>
          <w:rFonts w:ascii="Calibri" w:cs="Calibri" w:eastAsia="Calibri" w:hAnsi="Calibri"/>
        </w:rPr>
      </w:pPr>
      <w:r w:rsidDel="00000000" w:rsidR="00000000" w:rsidRPr="00000000">
        <w:rPr>
          <w:rFonts w:ascii="Calibri" w:cs="Calibri" w:eastAsia="Calibri" w:hAnsi="Calibri"/>
          <w:rtl w:val="0"/>
        </w:rPr>
        <w:t xml:space="preserve">Telemedicine focus, with the ability for the creative to be easily updated if/once telemedicine is not the main message</w:t>
      </w:r>
    </w:p>
    <w:p w:rsidR="00000000" w:rsidDel="00000000" w:rsidP="00000000" w:rsidRDefault="00000000" w:rsidRPr="00000000" w14:paraId="00000024">
      <w:pPr>
        <w:widowControl w:val="0"/>
        <w:numPr>
          <w:ilvl w:val="2"/>
          <w:numId w:val="4"/>
        </w:numPr>
        <w:shd w:fill="ffffff" w:val="clear"/>
        <w:spacing w:line="360" w:lineRule="auto"/>
        <w:ind w:left="2160" w:hanging="360"/>
        <w:rPr>
          <w:rFonts w:ascii="Calibri" w:cs="Calibri" w:eastAsia="Calibri" w:hAnsi="Calibri"/>
        </w:rPr>
      </w:pPr>
      <w:r w:rsidDel="00000000" w:rsidR="00000000" w:rsidRPr="00000000">
        <w:rPr>
          <w:rFonts w:ascii="Calibri" w:cs="Calibri" w:eastAsia="Calibri" w:hAnsi="Calibri"/>
          <w:color w:val="222222"/>
          <w:rtl w:val="0"/>
        </w:rPr>
        <w:t xml:space="preserve">(Per Dana) For use with other clients, (3) telemedicine creative options should be developed that could be repurposed and customized for a variety of clients in different geographic locations who all have similar needs and messages. </w:t>
      </w:r>
    </w:p>
    <w:p w:rsidR="00000000" w:rsidDel="00000000" w:rsidP="00000000" w:rsidRDefault="00000000" w:rsidRPr="00000000" w14:paraId="00000025">
      <w:pPr>
        <w:widowControl w:val="0"/>
        <w:numPr>
          <w:ilvl w:val="2"/>
          <w:numId w:val="4"/>
        </w:numPr>
        <w:shd w:fill="ffffff" w:val="clear"/>
        <w:spacing w:line="360" w:lineRule="auto"/>
        <w:ind w:left="2160" w:hanging="360"/>
        <w:rPr>
          <w:rFonts w:ascii="Calibri" w:cs="Calibri" w:eastAsia="Calibri" w:hAnsi="Calibri"/>
        </w:rPr>
      </w:pPr>
      <w:r w:rsidDel="00000000" w:rsidR="00000000" w:rsidRPr="00000000">
        <w:rPr>
          <w:rFonts w:ascii="Calibri" w:cs="Calibri" w:eastAsia="Calibri" w:hAnsi="Calibri"/>
          <w:color w:val="222222"/>
          <w:rtl w:val="0"/>
        </w:rPr>
        <w:t xml:space="preserve">The link below will connect to a library of selects - illustrations that depict telemedicine that could be used to create videos that tout telemedicine. We can deconstruct and reconstruct these illustrations with supers (greg) and music to tell a story. </w:t>
      </w:r>
    </w:p>
    <w:p w:rsidR="00000000" w:rsidDel="00000000" w:rsidP="00000000" w:rsidRDefault="00000000" w:rsidRPr="00000000" w14:paraId="00000026">
      <w:pPr>
        <w:widowControl w:val="0"/>
        <w:numPr>
          <w:ilvl w:val="3"/>
          <w:numId w:val="4"/>
        </w:numPr>
        <w:shd w:fill="ffffff" w:val="clear"/>
        <w:spacing w:line="360" w:lineRule="auto"/>
        <w:ind w:left="2880" w:hanging="360"/>
        <w:rPr>
          <w:rFonts w:ascii="Calibri" w:cs="Calibri" w:eastAsia="Calibri" w:hAnsi="Calibri"/>
        </w:rPr>
      </w:pPr>
      <w:r w:rsidDel="00000000" w:rsidR="00000000" w:rsidRPr="00000000">
        <w:rPr>
          <w:rFonts w:ascii="Calibri" w:cs="Calibri" w:eastAsia="Calibri" w:hAnsi="Calibri"/>
          <w:color w:val="222222"/>
          <w:rtl w:val="0"/>
        </w:rPr>
        <w:t xml:space="preserve">Maybe two very different illustrations styles, and one that is simply icons or icons on top of photography. </w:t>
      </w:r>
    </w:p>
    <w:p w:rsidR="00000000" w:rsidDel="00000000" w:rsidP="00000000" w:rsidRDefault="00000000" w:rsidRPr="00000000" w14:paraId="00000027">
      <w:pPr>
        <w:widowControl w:val="0"/>
        <w:numPr>
          <w:ilvl w:val="3"/>
          <w:numId w:val="4"/>
        </w:numPr>
        <w:shd w:fill="ffffff" w:val="clear"/>
        <w:spacing w:line="360" w:lineRule="auto"/>
        <w:ind w:left="2880" w:hanging="360"/>
        <w:rPr>
          <w:rFonts w:ascii="Calibri" w:cs="Calibri" w:eastAsia="Calibri" w:hAnsi="Calibri"/>
        </w:rPr>
      </w:pPr>
      <w:hyperlink r:id="rId8">
        <w:r w:rsidDel="00000000" w:rsidR="00000000" w:rsidRPr="00000000">
          <w:rPr>
            <w:rFonts w:ascii="Calibri" w:cs="Calibri" w:eastAsia="Calibri" w:hAnsi="Calibri"/>
            <w:color w:val="2680eb"/>
            <w:rtl w:val="0"/>
          </w:rPr>
          <w:t xml:space="preserve">https://shared-assets.adobe.com/link/55df7f0f-6dda-496f-574d-1d6801318b56</w:t>
        </w:r>
      </w:hyperlink>
      <w:r w:rsidDel="00000000" w:rsidR="00000000" w:rsidRPr="00000000">
        <w:rPr>
          <w:rtl w:val="0"/>
        </w:rPr>
      </w:r>
    </w:p>
    <w:p w:rsidR="00000000" w:rsidDel="00000000" w:rsidP="00000000" w:rsidRDefault="00000000" w:rsidRPr="00000000" w14:paraId="00000028">
      <w:pPr>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b w:val="1"/>
          <w:rtl w:val="0"/>
        </w:rPr>
        <w:t xml:space="preserve">BUDGET &amp; DURATION OF CAMPAIGN:</w:t>
      </w:r>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Digital Media: </w:t>
      </w:r>
      <w:r w:rsidDel="00000000" w:rsidR="00000000" w:rsidRPr="00000000">
        <w:rPr>
          <w:rFonts w:ascii="Calibri" w:cs="Calibri" w:eastAsia="Calibri" w:hAnsi="Calibri"/>
          <w:rtl w:val="0"/>
        </w:rPr>
        <w:t xml:space="preserve">May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u w:val="none"/>
          <w:shd w:fill="auto" w:val="clear"/>
          <w:vertAlign w:val="baseline"/>
          <w:rtl w:val="0"/>
        </w:rPr>
        <w:t xml:space="preserve">$</w:t>
      </w:r>
      <w:r w:rsidDel="00000000" w:rsidR="00000000" w:rsidRPr="00000000">
        <w:rPr>
          <w:rFonts w:ascii="Calibri" w:cs="Calibri" w:eastAsia="Calibri" w:hAnsi="Calibri"/>
          <w:rtl w:val="0"/>
        </w:rPr>
        <w:t xml:space="preserve">2,700 </w:t>
      </w:r>
      <w:r w:rsidDel="00000000" w:rsidR="00000000" w:rsidRPr="00000000">
        <w:rPr>
          <w:rFonts w:ascii="Calibri" w:cs="Calibri" w:eastAsia="Calibri" w:hAnsi="Calibri"/>
          <w:b w:val="1"/>
          <w:rtl w:val="0"/>
        </w:rPr>
        <w:t xml:space="preserve">net</w:t>
      </w:r>
      <w:r w:rsidDel="00000000" w:rsidR="00000000" w:rsidRPr="00000000">
        <w:rPr>
          <w:rFonts w:ascii="Calibri" w:cs="Calibri" w:eastAsia="Calibri" w:hAnsi="Calibri"/>
          <w:i w:val="0"/>
          <w:smallCaps w:val="0"/>
          <w:strike w:val="0"/>
          <w:u w:val="none"/>
          <w:shd w:fill="auto" w:val="clear"/>
          <w:vertAlign w:val="baseline"/>
          <w:rtl w:val="0"/>
        </w:rPr>
        <w:t xml:space="preserv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mo </w:t>
      </w:r>
    </w:p>
    <w:p w:rsidR="00000000" w:rsidDel="00000000" w:rsidP="00000000" w:rsidRDefault="00000000" w:rsidRPr="00000000" w14:paraId="0000002C">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Digital Media Cont. : June - December: </w:t>
      </w:r>
      <w:r w:rsidDel="00000000" w:rsidR="00000000" w:rsidRPr="00000000">
        <w:rPr>
          <w:rFonts w:ascii="Calibri" w:cs="Calibri" w:eastAsia="Calibri" w:hAnsi="Calibri"/>
          <w:rtl w:val="0"/>
        </w:rPr>
        <w:t xml:space="preserve">$900 </w:t>
      </w:r>
      <w:r w:rsidDel="00000000" w:rsidR="00000000" w:rsidRPr="00000000">
        <w:rPr>
          <w:rFonts w:ascii="Calibri" w:cs="Calibri" w:eastAsia="Calibri" w:hAnsi="Calibri"/>
          <w:b w:val="1"/>
          <w:rtl w:val="0"/>
        </w:rPr>
        <w:t xml:space="preserve">net</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mo</w:t>
      </w:r>
    </w:p>
    <w:p w:rsidR="00000000" w:rsidDel="00000000" w:rsidP="00000000" w:rsidRDefault="00000000" w:rsidRPr="00000000" w14:paraId="0000002D">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CHANNELS/MEDIUMS PROJECT WILL LIVE IN:</w:t>
      </w:r>
    </w:p>
    <w:p w:rsidR="00000000" w:rsidDel="00000000" w:rsidP="00000000" w:rsidRDefault="00000000" w:rsidRPr="00000000" w14:paraId="0000002F">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rtl w:val="0"/>
        </w:rPr>
        <w:t xml:space="preserve">Facebook &amp; Search - CTAs will drive to respective websites</w:t>
      </w:r>
      <w:r w:rsidDel="00000000" w:rsidR="00000000" w:rsidRPr="00000000">
        <w:rPr>
          <w:rtl w:val="0"/>
        </w:rPr>
      </w:r>
    </w:p>
    <w:p w:rsidR="00000000" w:rsidDel="00000000" w:rsidP="00000000" w:rsidRDefault="00000000" w:rsidRPr="00000000" w14:paraId="0000003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DESTINATION URL:</w:t>
      </w:r>
    </w:p>
    <w:p w:rsidR="00000000" w:rsidDel="00000000" w:rsidP="00000000" w:rsidRDefault="00000000" w:rsidRPr="00000000" w14:paraId="00000033">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color w:val="000000"/>
          <w:rtl w:val="0"/>
        </w:rPr>
        <w:t xml:space="preserve">Physicians Clinic: </w:t>
      </w:r>
      <w:hyperlink r:id="rId9">
        <w:r w:rsidDel="00000000" w:rsidR="00000000" w:rsidRPr="00000000">
          <w:rPr>
            <w:rFonts w:ascii="Calibri" w:cs="Calibri" w:eastAsia="Calibri" w:hAnsi="Calibri"/>
            <w:color w:val="1155cc"/>
            <w:u w:val="single"/>
            <w:rtl w:val="0"/>
          </w:rPr>
          <w:t xml:space="preserve">https://www.hrmcphysiciansclinic.org/</w:t>
        </w:r>
      </w:hyperlink>
      <w:r w:rsidDel="00000000" w:rsidR="00000000" w:rsidRPr="00000000">
        <w:rPr>
          <w:rtl w:val="0"/>
        </w:rPr>
      </w:r>
    </w:p>
    <w:p w:rsidR="00000000" w:rsidDel="00000000" w:rsidP="00000000" w:rsidRDefault="00000000" w:rsidRPr="00000000" w14:paraId="0000003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Women’s Wellness: </w:t>
      </w:r>
      <w:hyperlink r:id="rId10">
        <w:r w:rsidDel="00000000" w:rsidR="00000000" w:rsidRPr="00000000">
          <w:rPr>
            <w:rFonts w:ascii="Calibri" w:cs="Calibri" w:eastAsia="Calibri" w:hAnsi="Calibri"/>
            <w:color w:val="1155cc"/>
            <w:u w:val="single"/>
            <w:rtl w:val="0"/>
          </w:rPr>
          <w:t xml:space="preserve">https://huronobgyn.org/</w:t>
        </w:r>
      </w:hyperlink>
      <w:r w:rsidDel="00000000" w:rsidR="00000000" w:rsidRPr="00000000">
        <w:rPr>
          <w:rtl w:val="0"/>
        </w:rPr>
      </w:r>
    </w:p>
    <w:p w:rsidR="00000000" w:rsidDel="00000000" w:rsidP="00000000" w:rsidRDefault="00000000" w:rsidRPr="00000000" w14:paraId="00000036">
      <w:pPr>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rPr>
      </w:pPr>
      <w:r w:rsidDel="00000000" w:rsidR="00000000" w:rsidRPr="00000000">
        <w:rPr>
          <w:rFonts w:ascii="Calibri" w:cs="Calibri" w:eastAsia="Calibri" w:hAnsi="Calibri"/>
          <w:b w:val="1"/>
          <w:rtl w:val="0"/>
        </w:rPr>
        <w:t xml:space="preserve">LOCATION TARGETING:</w:t>
      </w:r>
    </w:p>
    <w:p w:rsidR="00000000" w:rsidDel="00000000" w:rsidP="00000000" w:rsidRDefault="00000000" w:rsidRPr="00000000" w14:paraId="00000038">
      <w:pPr>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rtl w:val="0"/>
        </w:rPr>
        <w:t xml:space="preserve">HRMC only has one location.  Huron, SD</w:t>
      </w:r>
    </w:p>
    <w:p w:rsidR="00000000" w:rsidDel="00000000" w:rsidP="00000000" w:rsidRDefault="00000000" w:rsidRPr="00000000" w14:paraId="0000003A">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Should target a 10mi radius, as well as these neighboring cities</w:t>
      </w:r>
    </w:p>
    <w:p w:rsidR="00000000" w:rsidDel="00000000" w:rsidP="00000000" w:rsidRDefault="00000000" w:rsidRPr="00000000" w14:paraId="0000003B">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Watertown, Aberdeen, Brookings, Mitchell, Chamberlain</w:t>
      </w:r>
      <w:r w:rsidDel="00000000" w:rsidR="00000000" w:rsidRPr="00000000">
        <w:rPr>
          <w:rtl w:val="0"/>
        </w:rPr>
      </w:r>
    </w:p>
    <w:p w:rsidR="00000000" w:rsidDel="00000000" w:rsidP="00000000" w:rsidRDefault="00000000" w:rsidRPr="00000000" w14:paraId="0000003C">
      <w:pPr>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rPr>
      </w:pPr>
      <w:r w:rsidDel="00000000" w:rsidR="00000000" w:rsidRPr="00000000">
        <w:rPr>
          <w:rFonts w:ascii="Calibri" w:cs="Calibri" w:eastAsia="Calibri" w:hAnsi="Calibri"/>
          <w:b w:val="1"/>
          <w:rtl w:val="0"/>
        </w:rPr>
        <w:t xml:space="preserve">TARGET AUDIENCES &amp; DEMOGRAPHICS:</w:t>
      </w:r>
    </w:p>
    <w:p w:rsidR="00000000" w:rsidDel="00000000" w:rsidP="00000000" w:rsidRDefault="00000000" w:rsidRPr="00000000" w14:paraId="0000003E">
      <w:pPr>
        <w:rPr>
          <w:rFonts w:ascii="Calibri" w:cs="Calibri" w:eastAsia="Calibri" w:hAnsi="Calibri"/>
          <w:b w:val="1"/>
        </w:rPr>
      </w:pPr>
      <w:r w:rsidDel="00000000" w:rsidR="00000000" w:rsidRPr="00000000">
        <w:rPr>
          <w:rtl w:val="0"/>
        </w:rPr>
      </w:r>
    </w:p>
    <w:p w:rsidR="00000000" w:rsidDel="00000000" w:rsidP="00000000" w:rsidRDefault="00000000" w:rsidRPr="00000000" w14:paraId="0000003F">
      <w:pPr>
        <w:widowControl w:val="0"/>
        <w:numPr>
          <w:ilvl w:val="0"/>
          <w:numId w:val="12"/>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Physicians Clinic - </w:t>
      </w:r>
      <w:r w:rsidDel="00000000" w:rsidR="00000000" w:rsidRPr="00000000">
        <w:rPr>
          <w:rFonts w:ascii="Calibri" w:cs="Calibri" w:eastAsia="Calibri" w:hAnsi="Calibri"/>
          <w:color w:val="181818"/>
          <w:highlight w:val="white"/>
          <w:rtl w:val="0"/>
        </w:rPr>
        <w:t xml:space="preserve">provides you and your family the right care for: Family Medicine, General Surgery, Orthopedics, Pediatrics, and Urology.</w:t>
      </w:r>
      <w:r w:rsidDel="00000000" w:rsidR="00000000" w:rsidRPr="00000000">
        <w:rPr>
          <w:rtl w:val="0"/>
        </w:rPr>
      </w:r>
    </w:p>
    <w:p w:rsidR="00000000" w:rsidDel="00000000" w:rsidP="00000000" w:rsidRDefault="00000000" w:rsidRPr="00000000" w14:paraId="00000040">
      <w:pPr>
        <w:widowControl w:val="0"/>
        <w:numPr>
          <w:ilvl w:val="0"/>
          <w:numId w:val="12"/>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Women's Wellness Center - focus is on females that fall within one of the following categories:</w:t>
      </w:r>
    </w:p>
    <w:p w:rsidR="00000000" w:rsidDel="00000000" w:rsidP="00000000" w:rsidRDefault="00000000" w:rsidRPr="00000000" w14:paraId="00000041">
      <w:pPr>
        <w:widowControl w:val="0"/>
        <w:numPr>
          <w:ilvl w:val="1"/>
          <w:numId w:val="12"/>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OB/GYN issues</w:t>
      </w:r>
    </w:p>
    <w:p w:rsidR="00000000" w:rsidDel="00000000" w:rsidP="00000000" w:rsidRDefault="00000000" w:rsidRPr="00000000" w14:paraId="00000042">
      <w:pPr>
        <w:widowControl w:val="0"/>
        <w:numPr>
          <w:ilvl w:val="2"/>
          <w:numId w:val="12"/>
        </w:numPr>
        <w:spacing w:line="360" w:lineRule="auto"/>
        <w:ind w:left="2160" w:hanging="360"/>
        <w:rPr>
          <w:rFonts w:ascii="Calibri" w:cs="Calibri" w:eastAsia="Calibri" w:hAnsi="Calibri"/>
        </w:rPr>
      </w:pPr>
      <w:r w:rsidDel="00000000" w:rsidR="00000000" w:rsidRPr="00000000">
        <w:rPr>
          <w:rFonts w:ascii="Calibri" w:cs="Calibri" w:eastAsia="Calibri" w:hAnsi="Calibri"/>
          <w:rtl w:val="0"/>
        </w:rPr>
        <w:t xml:space="preserve">Heavy bleeding</w:t>
      </w:r>
    </w:p>
    <w:p w:rsidR="00000000" w:rsidDel="00000000" w:rsidP="00000000" w:rsidRDefault="00000000" w:rsidRPr="00000000" w14:paraId="00000043">
      <w:pPr>
        <w:widowControl w:val="0"/>
        <w:numPr>
          <w:ilvl w:val="2"/>
          <w:numId w:val="12"/>
        </w:numPr>
        <w:spacing w:line="360" w:lineRule="auto"/>
        <w:ind w:left="2160" w:hanging="360"/>
        <w:rPr>
          <w:rFonts w:ascii="Calibri" w:cs="Calibri" w:eastAsia="Calibri" w:hAnsi="Calibri"/>
        </w:rPr>
      </w:pPr>
      <w:r w:rsidDel="00000000" w:rsidR="00000000" w:rsidRPr="00000000">
        <w:rPr>
          <w:rFonts w:ascii="Calibri" w:cs="Calibri" w:eastAsia="Calibri" w:hAnsi="Calibri"/>
          <w:rtl w:val="0"/>
        </w:rPr>
        <w:t xml:space="preserve">Endometriosis</w:t>
      </w:r>
    </w:p>
    <w:p w:rsidR="00000000" w:rsidDel="00000000" w:rsidP="00000000" w:rsidRDefault="00000000" w:rsidRPr="00000000" w14:paraId="00000044">
      <w:pPr>
        <w:widowControl w:val="0"/>
        <w:numPr>
          <w:ilvl w:val="2"/>
          <w:numId w:val="12"/>
        </w:numPr>
        <w:spacing w:line="360" w:lineRule="auto"/>
        <w:ind w:left="2160" w:hanging="360"/>
        <w:rPr>
          <w:rFonts w:ascii="Calibri" w:cs="Calibri" w:eastAsia="Calibri" w:hAnsi="Calibri"/>
        </w:rPr>
      </w:pPr>
      <w:r w:rsidDel="00000000" w:rsidR="00000000" w:rsidRPr="00000000">
        <w:rPr>
          <w:rFonts w:ascii="Calibri" w:cs="Calibri" w:eastAsia="Calibri" w:hAnsi="Calibri"/>
          <w:rtl w:val="0"/>
        </w:rPr>
        <w:t xml:space="preserve">Immediate medical needs</w:t>
      </w:r>
    </w:p>
    <w:p w:rsidR="00000000" w:rsidDel="00000000" w:rsidP="00000000" w:rsidRDefault="00000000" w:rsidRPr="00000000" w14:paraId="00000045">
      <w:pPr>
        <w:widowControl w:val="0"/>
        <w:numPr>
          <w:ilvl w:val="1"/>
          <w:numId w:val="12"/>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Pregnant and seeking information about how to stay safe during COVID</w:t>
      </w:r>
      <w:r w:rsidDel="00000000" w:rsidR="00000000" w:rsidRPr="00000000">
        <w:rPr>
          <w:rtl w:val="0"/>
        </w:rPr>
      </w:r>
    </w:p>
    <w:p w:rsidR="00000000" w:rsidDel="00000000" w:rsidP="00000000" w:rsidRDefault="00000000" w:rsidRPr="00000000" w14:paraId="00000046">
      <w:pPr>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rPr>
      </w:pPr>
      <w:r w:rsidDel="00000000" w:rsidR="00000000" w:rsidRPr="00000000">
        <w:rPr>
          <w:rFonts w:ascii="Calibri" w:cs="Calibri" w:eastAsia="Calibri" w:hAnsi="Calibri"/>
          <w:b w:val="1"/>
          <w:rtl w:val="0"/>
        </w:rPr>
        <w:t xml:space="preserve">WHAT DO WE WANT AUDIENCE(S) TO DO? </w:t>
      </w:r>
    </w:p>
    <w:p w:rsidR="00000000" w:rsidDel="00000000" w:rsidP="00000000" w:rsidRDefault="00000000" w:rsidRPr="00000000" w14:paraId="00000048">
      <w:pPr>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hd w:fill="auto" w:val="clear"/>
          <w:vertAlign w:val="baseline"/>
        </w:rPr>
      </w:pPr>
      <w:r w:rsidDel="00000000" w:rsidR="00000000" w:rsidRPr="00000000">
        <w:rPr>
          <w:rFonts w:ascii="Calibri" w:cs="Calibri" w:eastAsia="Calibri" w:hAnsi="Calibri"/>
          <w:rtl w:val="0"/>
        </w:rPr>
        <w:t xml:space="preserve">Physicians Clinic: </w:t>
      </w:r>
      <w:r w:rsidDel="00000000" w:rsidR="00000000" w:rsidRPr="00000000">
        <w:rPr>
          <w:rFonts w:ascii="Calibri" w:cs="Calibri" w:eastAsia="Calibri" w:hAnsi="Calibri"/>
          <w:i w:val="0"/>
          <w:smallCaps w:val="0"/>
          <w:strike w:val="0"/>
          <w:u w:val="none"/>
          <w:shd w:fill="auto" w:val="clear"/>
          <w:vertAlign w:val="baseline"/>
          <w:rtl w:val="0"/>
        </w:rPr>
        <w:t xml:space="preserve">Call and book an appointment (telemedicine)</w:t>
      </w:r>
    </w:p>
    <w:p w:rsidR="00000000" w:rsidDel="00000000" w:rsidP="00000000" w:rsidRDefault="00000000" w:rsidRPr="00000000" w14:paraId="0000004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Women’s Wellness Center</w:t>
      </w:r>
    </w:p>
    <w:p w:rsidR="00000000" w:rsidDel="00000000" w:rsidP="00000000" w:rsidRDefault="00000000" w:rsidRPr="00000000" w14:paraId="0000004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rPr>
      </w:pPr>
      <w:r w:rsidDel="00000000" w:rsidR="00000000" w:rsidRPr="00000000">
        <w:rPr>
          <w:rFonts w:ascii="Calibri" w:cs="Calibri" w:eastAsia="Calibri" w:hAnsi="Calibri"/>
          <w:rtl w:val="0"/>
        </w:rPr>
        <w:t xml:space="preserve">OBGYN issues: Call and make an appt if experiencing issues</w:t>
      </w:r>
    </w:p>
    <w:p w:rsidR="00000000" w:rsidDel="00000000" w:rsidP="00000000" w:rsidRDefault="00000000" w:rsidRPr="00000000" w14:paraId="0000004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Pregnant women: Reference HRMC’s helpful information on how to stay safe during COVID</w:t>
      </w:r>
    </w:p>
    <w:p w:rsidR="00000000" w:rsidDel="00000000" w:rsidP="00000000" w:rsidRDefault="00000000" w:rsidRPr="00000000" w14:paraId="0000004D">
      <w:pPr>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rPr>
          <w:rFonts w:ascii="Calibri" w:cs="Calibri" w:eastAsia="Calibri" w:hAnsi="Calibri"/>
          <w:b w:val="1"/>
        </w:rPr>
      </w:pPr>
      <w:r w:rsidDel="00000000" w:rsidR="00000000" w:rsidRPr="00000000">
        <w:rPr>
          <w:rFonts w:ascii="Calibri" w:cs="Calibri" w:eastAsia="Calibri" w:hAnsi="Calibri"/>
          <w:b w:val="1"/>
          <w:rtl w:val="0"/>
        </w:rPr>
        <w:t xml:space="preserve">MANDATORIES:</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Follow Gabi’s guidelines for developing the video assets:</w:t>
      </w:r>
    </w:p>
    <w:p w:rsidR="00000000" w:rsidDel="00000000" w:rsidP="00000000" w:rsidRDefault="00000000" w:rsidRPr="00000000" w14:paraId="0000005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rPr>
      </w:pPr>
      <w:r w:rsidDel="00000000" w:rsidR="00000000" w:rsidRPr="00000000">
        <w:rPr>
          <w:rFonts w:ascii="Calibri" w:cs="Calibri" w:eastAsia="Calibri" w:hAnsi="Calibri"/>
          <w:b w:val="1"/>
          <w:rtl w:val="0"/>
        </w:rPr>
        <w:t xml:space="preserve">Creative:</w:t>
      </w:r>
      <w:r w:rsidDel="00000000" w:rsidR="00000000" w:rsidRPr="00000000">
        <w:rPr>
          <w:rFonts w:ascii="Calibri" w:cs="Calibri" w:eastAsia="Calibri" w:hAnsi="Calibri"/>
          <w:rtl w:val="0"/>
        </w:rPr>
        <w:t xml:space="preserve"> 2 videos from Animoto in two aspect ratios (total of 6 videos = 2 for PC campaign, 4 for WW campaign). Captions and Sounds are recommended.  Text must be less than 20% of the creative</w:t>
      </w:r>
    </w:p>
    <w:p w:rsidR="00000000" w:rsidDel="00000000" w:rsidP="00000000" w:rsidRDefault="00000000" w:rsidRPr="00000000" w14:paraId="0000005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rPr>
      </w:pPr>
      <w:r w:rsidDel="00000000" w:rsidR="00000000" w:rsidRPr="00000000">
        <w:rPr>
          <w:rFonts w:ascii="Calibri" w:cs="Calibri" w:eastAsia="Calibri" w:hAnsi="Calibri"/>
          <w:b w:val="1"/>
          <w:rtl w:val="0"/>
        </w:rPr>
        <w:t xml:space="preserve">Duration</w:t>
      </w:r>
      <w:r w:rsidDel="00000000" w:rsidR="00000000" w:rsidRPr="00000000">
        <w:rPr>
          <w:rFonts w:ascii="Calibri" w:cs="Calibri" w:eastAsia="Calibri" w:hAnsi="Calibri"/>
          <w:rtl w:val="0"/>
        </w:rPr>
        <w:t xml:space="preserve">: 5-15 Seconds </w:t>
      </w:r>
    </w:p>
    <w:p w:rsidR="00000000" w:rsidDel="00000000" w:rsidP="00000000" w:rsidRDefault="00000000" w:rsidRPr="00000000" w14:paraId="0000005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rPr>
      </w:pPr>
      <w:r w:rsidDel="00000000" w:rsidR="00000000" w:rsidRPr="00000000">
        <w:rPr>
          <w:rFonts w:ascii="Calibri" w:cs="Calibri" w:eastAsia="Calibri" w:hAnsi="Calibri"/>
          <w:b w:val="1"/>
          <w:rtl w:val="0"/>
        </w:rPr>
        <w:t xml:space="preserve">Aspect Ratios</w:t>
      </w:r>
      <w:r w:rsidDel="00000000" w:rsidR="00000000" w:rsidRPr="00000000">
        <w:rPr>
          <w:rFonts w:ascii="Calibri" w:cs="Calibri" w:eastAsia="Calibri" w:hAnsi="Calibri"/>
          <w:rtl w:val="0"/>
        </w:rPr>
        <w:t xml:space="preserve">: 1:1 , 9:16 , 16: 9 (4GB Max file size)</w:t>
      </w:r>
      <w:r w:rsidDel="00000000" w:rsidR="00000000" w:rsidRPr="00000000">
        <w:fldChar w:fldCharType="begin"/>
        <w:instrText xml:space="preserve"> HYPERLINK "https://storage.3.basecamp.com/3563113/blobs/8c9d9288-79dc-11ea-bd26-a0369f740db3/download/9-16%20Template.jpg" </w:instrText>
        <w:fldChar w:fldCharType="separate"/>
      </w:r>
      <w:r w:rsidDel="00000000" w:rsidR="00000000" w:rsidRPr="00000000">
        <w:rPr>
          <w:rtl w:val="0"/>
        </w:rPr>
      </w:r>
    </w:p>
    <w:p w:rsidR="00000000" w:rsidDel="00000000" w:rsidP="00000000" w:rsidRDefault="00000000" w:rsidRPr="00000000" w14:paraId="00000054">
      <w:pPr>
        <w:rPr>
          <w:rFonts w:ascii="Calibri" w:cs="Calibri" w:eastAsia="Calibri" w:hAnsi="Calibri"/>
          <w:color w:val="1b6ac9"/>
          <w:u w:val="single"/>
        </w:rPr>
      </w:pPr>
      <w:r w:rsidDel="00000000" w:rsidR="00000000" w:rsidRPr="00000000">
        <w:fldChar w:fldCharType="end"/>
      </w:r>
      <w:r w:rsidDel="00000000" w:rsidR="00000000" w:rsidRPr="00000000">
        <w:rPr>
          <w:rFonts w:ascii="Calibri" w:cs="Calibri" w:eastAsia="Calibri" w:hAnsi="Calibri"/>
          <w:color w:val="1b6ac9"/>
          <w:u w:val="single"/>
        </w:rPr>
        <w:drawing>
          <wp:inline distB="114300" distT="114300" distL="114300" distR="114300">
            <wp:extent cx="1892135" cy="2519363"/>
            <wp:effectExtent b="0" l="0" r="0" t="0"/>
            <wp:docPr id="4"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892135" cy="2519363"/>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6">
      <w:pPr>
        <w:numPr>
          <w:ilvl w:val="1"/>
          <w:numId w:val="9"/>
        </w:numPr>
        <w:ind w:left="1440" w:hanging="360"/>
        <w:rPr>
          <w:rFonts w:ascii="Calibri" w:cs="Calibri" w:eastAsia="Calibri" w:hAnsi="Calibri"/>
        </w:rPr>
      </w:pPr>
      <w:r w:rsidDel="00000000" w:rsidR="00000000" w:rsidRPr="00000000">
        <w:rPr>
          <w:rFonts w:ascii="Calibri" w:cs="Calibri" w:eastAsia="Calibri" w:hAnsi="Calibri"/>
          <w:b w:val="1"/>
          <w:rtl w:val="0"/>
        </w:rPr>
        <w:t xml:space="preserve">Copy: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2 of the Same Messaging per campaign</w:t>
      </w:r>
    </w:p>
    <w:p w:rsidR="00000000" w:rsidDel="00000000" w:rsidP="00000000" w:rsidRDefault="00000000" w:rsidRPr="00000000" w14:paraId="00000057">
      <w:pPr>
        <w:ind w:left="1440" w:firstLine="0"/>
        <w:rPr>
          <w:rFonts w:ascii="Calibri" w:cs="Calibri" w:eastAsia="Calibri" w:hAnsi="Calibri"/>
        </w:rPr>
      </w:pPr>
      <w:r w:rsidDel="00000000" w:rsidR="00000000" w:rsidRPr="00000000">
        <w:rPr>
          <w:rFonts w:ascii="Calibri" w:cs="Calibri" w:eastAsia="Calibri" w:hAnsi="Calibri"/>
          <w:rtl w:val="0"/>
        </w:rPr>
        <w:t xml:space="preserve">Description: 125 characters</w:t>
      </w:r>
    </w:p>
    <w:p w:rsidR="00000000" w:rsidDel="00000000" w:rsidP="00000000" w:rsidRDefault="00000000" w:rsidRPr="00000000" w14:paraId="00000058">
      <w:pPr>
        <w:ind w:left="1440" w:firstLine="0"/>
        <w:rPr>
          <w:rFonts w:ascii="Calibri" w:cs="Calibri" w:eastAsia="Calibri" w:hAnsi="Calibri"/>
        </w:rPr>
      </w:pPr>
      <w:r w:rsidDel="00000000" w:rsidR="00000000" w:rsidRPr="00000000">
        <w:rPr>
          <w:rFonts w:ascii="Calibri" w:cs="Calibri" w:eastAsia="Calibri" w:hAnsi="Calibri"/>
          <w:rtl w:val="0"/>
        </w:rPr>
        <w:t xml:space="preserve">Headline: 25 Characters</w:t>
      </w:r>
    </w:p>
    <w:p w:rsidR="00000000" w:rsidDel="00000000" w:rsidP="00000000" w:rsidRDefault="00000000" w:rsidRPr="00000000" w14:paraId="00000059">
      <w:pPr>
        <w:ind w:left="1440" w:firstLine="0"/>
        <w:rPr>
          <w:rFonts w:ascii="Calibri" w:cs="Calibri" w:eastAsia="Calibri" w:hAnsi="Calibri"/>
        </w:rPr>
      </w:pPr>
      <w:r w:rsidDel="00000000" w:rsidR="00000000" w:rsidRPr="00000000">
        <w:rPr>
          <w:rFonts w:ascii="Calibri" w:cs="Calibri" w:eastAsia="Calibri" w:hAnsi="Calibri"/>
          <w:rtl w:val="0"/>
        </w:rPr>
        <w:t xml:space="preserve">Text Description: 30 Characters</w:t>
      </w:r>
    </w:p>
    <w:p w:rsidR="00000000" w:rsidDel="00000000" w:rsidP="00000000" w:rsidRDefault="00000000" w:rsidRPr="00000000" w14:paraId="0000005A">
      <w:pPr>
        <w:ind w:left="1440" w:firstLine="0"/>
        <w:rPr>
          <w:rFonts w:ascii="Calibri" w:cs="Calibri" w:eastAsia="Calibri" w:hAnsi="Calibri"/>
        </w:rPr>
      </w:pPr>
      <w:r w:rsidDel="00000000" w:rsidR="00000000" w:rsidRPr="00000000">
        <w:rPr>
          <w:rFonts w:ascii="Calibri" w:cs="Calibri" w:eastAsia="Calibri" w:hAnsi="Calibri"/>
          <w:rtl w:val="0"/>
        </w:rPr>
        <w:t xml:space="preserve">Add recos:</w:t>
      </w:r>
    </w:p>
    <w:p w:rsidR="00000000" w:rsidDel="00000000" w:rsidP="00000000" w:rsidRDefault="00000000" w:rsidRPr="00000000" w14:paraId="0000005B">
      <w:pPr>
        <w:ind w:left="1440" w:firstLine="0"/>
        <w:rPr>
          <w:rFonts w:ascii="Calibri" w:cs="Calibri" w:eastAsia="Calibri" w:hAnsi="Calibri"/>
        </w:rPr>
      </w:pPr>
      <w:r w:rsidDel="00000000" w:rsidR="00000000" w:rsidRPr="00000000">
        <w:rPr>
          <w:rFonts w:ascii="Calibri" w:cs="Calibri" w:eastAsia="Calibri" w:hAnsi="Calibri"/>
          <w:rtl w:val="0"/>
        </w:rPr>
        <w:t xml:space="preserve">Keep your text short, clear and concise to get your message across. Make it emotional and how it will benefit the consumer with a clear CTA.</w:t>
      </w:r>
    </w:p>
    <w:p w:rsidR="00000000" w:rsidDel="00000000" w:rsidP="00000000" w:rsidRDefault="00000000" w:rsidRPr="00000000" w14:paraId="0000005C">
      <w:pPr>
        <w:ind w:left="1440" w:firstLine="0"/>
        <w:rPr>
          <w:rFonts w:ascii="Calibri" w:cs="Calibri" w:eastAsia="Calibri" w:hAnsi="Calibri"/>
        </w:rPr>
      </w:pPr>
      <w:r w:rsidDel="00000000" w:rsidR="00000000" w:rsidRPr="00000000">
        <w:rPr>
          <w:rFonts w:ascii="Calibri" w:cs="Calibri" w:eastAsia="Calibri" w:hAnsi="Calibri"/>
          <w:rtl w:val="0"/>
        </w:rPr>
        <w:t xml:space="preserve">Choose a testimonial from the website or a review.  Personal stories are also great. </w:t>
      </w:r>
    </w:p>
    <w:p w:rsidR="00000000" w:rsidDel="00000000" w:rsidP="00000000" w:rsidRDefault="00000000" w:rsidRPr="00000000" w14:paraId="0000005D">
      <w:pPr>
        <w:ind w:left="1440" w:firstLine="0"/>
        <w:rPr>
          <w:rFonts w:ascii="Calibri" w:cs="Calibri" w:eastAsia="Calibri" w:hAnsi="Calibri"/>
        </w:rPr>
      </w:pPr>
      <w:r w:rsidDel="00000000" w:rsidR="00000000" w:rsidRPr="00000000">
        <w:rPr>
          <w:rFonts w:ascii="Calibri" w:cs="Calibri" w:eastAsia="Calibri" w:hAnsi="Calibri"/>
          <w:rtl w:val="0"/>
        </w:rPr>
        <w:t xml:space="preserve">Do not ask questions in your copy</w:t>
      </w: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b w:val="1"/>
        </w:rPr>
      </w:pPr>
      <w:r w:rsidDel="00000000" w:rsidR="00000000" w:rsidRPr="00000000">
        <w:rPr>
          <w:rFonts w:ascii="Calibri" w:cs="Calibri" w:eastAsia="Calibri" w:hAnsi="Calibri"/>
          <w:b w:val="1"/>
          <w:rtl w:val="0"/>
        </w:rPr>
        <w:t xml:space="preserve">TIMING:</w:t>
      </w:r>
    </w:p>
    <w:p w:rsidR="00000000" w:rsidDel="00000000" w:rsidP="00000000" w:rsidRDefault="00000000" w:rsidRPr="00000000" w14:paraId="00000060">
      <w:pPr>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rtl w:val="0"/>
        </w:rPr>
        <w:t xml:space="preserve">Ads should be launched on Mon, May 4th</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Fonts w:ascii="Calibri" w:cs="Calibri" w:eastAsia="Calibri" w:hAnsi="Calibri"/>
          <w:rtl w:val="0"/>
        </w:rPr>
        <w:t xml:space="preserve">COPY: (WWC)</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66">
      <w:pPr>
        <w:widowControl w:val="0"/>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At Women’s Wellness Center in Huron, we are women who care for women. We believe in wellness for the “whole patient,”. </w:t>
      </w:r>
    </w:p>
    <w:p w:rsidR="00000000" w:rsidDel="00000000" w:rsidP="00000000" w:rsidRDefault="00000000" w:rsidRPr="00000000" w14:paraId="0000006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8">
      <w:pPr>
        <w:widowControl w:val="0"/>
        <w:numPr>
          <w:ilvl w:val="0"/>
          <w:numId w:val="7"/>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No matter the situation, Women’s Wellness Center in Huron is driven to understand and create comprehensive plans for all your needs. </w:t>
      </w:r>
    </w:p>
    <w:p w:rsidR="00000000" w:rsidDel="00000000" w:rsidP="00000000" w:rsidRDefault="00000000" w:rsidRPr="00000000" w14:paraId="0000006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A">
      <w:pPr>
        <w:widowControl w:val="0"/>
        <w:numPr>
          <w:ilvl w:val="0"/>
          <w:numId w:val="10"/>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Deciding to start a family can be one of life’s most exhilarating experiences. Yet, getting pregnant can have its challenges. At Women’s Wellness Center, we help you overcome them with infertility testing, counseling and treatment.</w:t>
      </w:r>
    </w:p>
    <w:p w:rsidR="00000000" w:rsidDel="00000000" w:rsidP="00000000" w:rsidRDefault="00000000" w:rsidRPr="00000000" w14:paraId="0000006B">
      <w:pPr>
        <w:widowControl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C">
      <w:pPr>
        <w:widowControl w:val="0"/>
        <w:numPr>
          <w:ilvl w:val="0"/>
          <w:numId w:val="10"/>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12529"/>
          <w:highlight w:val="white"/>
          <w:rtl w:val="0"/>
        </w:rPr>
        <w:t xml:space="preserve">We are passionate about providing the most appropriate, most effective alternatives to treat many conditions, at Women’s Wellness Center “ We Care”. </w:t>
      </w: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COPY: PC</w:t>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widowControl w:val="0"/>
        <w:numPr>
          <w:ilvl w:val="0"/>
          <w:numId w:val="8"/>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During times like these, ensure your family is taken care of. HRMC is now offering telemedicine appointments, check the website to set your appointment TODAY!</w:t>
      </w:r>
    </w:p>
    <w:p w:rsidR="00000000" w:rsidDel="00000000" w:rsidP="00000000" w:rsidRDefault="00000000" w:rsidRPr="00000000" w14:paraId="0000007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2">
      <w:pPr>
        <w:widowControl w:val="0"/>
        <w:numPr>
          <w:ilvl w:val="0"/>
          <w:numId w:val="11"/>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HRMC is here for all your needs, big &amp; small don’t be alarmed. Contact us today, so we can ensure you get the best care. </w:t>
      </w:r>
    </w:p>
    <w:p w:rsidR="00000000" w:rsidDel="00000000" w:rsidP="00000000" w:rsidRDefault="00000000" w:rsidRPr="00000000" w14:paraId="00000073">
      <w:pPr>
        <w:widowControl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4">
      <w:pPr>
        <w:widowControl w:val="0"/>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Don’t let Covid-19 scare you away, here at HRMC we have ensured our patients will receive the best line of care. Ranging from in-person appointments, and Telemedicine appointments from the comfort of your home</w:t>
      </w: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tl w:val="0"/>
        </w:rPr>
      </w:r>
    </w:p>
    <w:sectPr>
      <w:headerReference r:id="rId12" w:type="default"/>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Arial"/>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677795" cy="751205"/>
          <wp:effectExtent b="0" l="0" r="0" t="0"/>
          <wp:docPr descr="Description: HealthcareSuccessLogo" id="3" name="image4.png"/>
          <a:graphic>
            <a:graphicData uri="http://schemas.openxmlformats.org/drawingml/2006/picture">
              <pic:pic>
                <pic:nvPicPr>
                  <pic:cNvPr descr="Description: HealthcareSuccessLogo" id="0" name="image4.png"/>
                  <pic:cNvPicPr preferRelativeResize="0"/>
                </pic:nvPicPr>
                <pic:blipFill>
                  <a:blip r:embed="rId1"/>
                  <a:srcRect b="0" l="0" r="0" t="0"/>
                  <a:stretch>
                    <a:fillRect/>
                  </a:stretch>
                </pic:blipFill>
                <pic:spPr>
                  <a:xfrm>
                    <a:off x="0" y="0"/>
                    <a:ext cx="2677795" cy="7512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720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6">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7">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8">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1">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hyperlink" Target="https://huronobgyn.org/" TargetMode="External"/><Relationship Id="rId12" Type="http://schemas.openxmlformats.org/officeDocument/2006/relationships/header" Target="header1.xml"/><Relationship Id="rId9" Type="http://schemas.openxmlformats.org/officeDocument/2006/relationships/hyperlink" Target="https://www.hrmcphysiciansclinic.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yperlink" Target="https://shared-assets.adobe.com/link/55df7f0f-6dda-496f-574d-1d6801318b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